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A8B" w:rsidRPr="00636B38" w:rsidRDefault="001D3A8B">
      <w:pPr>
        <w:spacing w:before="7"/>
        <w:rPr>
          <w:rFonts w:ascii="Times New Roman" w:eastAsia="Times New Roman" w:hAnsi="Times New Roman" w:cs="Times New Roman"/>
          <w:sz w:val="6"/>
          <w:szCs w:val="6"/>
          <w:lang w:val="ru-RU"/>
        </w:rPr>
      </w:pPr>
    </w:p>
    <w:p w:rsidR="001D3A8B" w:rsidRPr="00636B38" w:rsidRDefault="0062414A" w:rsidP="00326525">
      <w:pPr>
        <w:spacing w:line="200" w:lineRule="atLeast"/>
        <w:ind w:left="4215"/>
        <w:rPr>
          <w:rFonts w:ascii="Times New Roman" w:eastAsia="Times New Roman" w:hAnsi="Times New Roman" w:cs="Times New Roman"/>
          <w:sz w:val="20"/>
          <w:szCs w:val="20"/>
          <w:lang w:val="ru-RU"/>
        </w:rPr>
      </w:pPr>
      <w:r w:rsidRPr="00636B38">
        <w:rPr>
          <w:rFonts w:ascii="Times New Roman" w:eastAsia="Times New Roman" w:hAnsi="Times New Roman" w:cs="Times New Roman"/>
          <w:noProof/>
          <w:sz w:val="20"/>
          <w:szCs w:val="20"/>
          <w:lang w:val="ru-RU" w:eastAsia="ru-RU"/>
        </w:rPr>
        <w:drawing>
          <wp:inline distT="0" distB="0" distL="0" distR="0">
            <wp:extent cx="958883" cy="93040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58883" cy="930401"/>
                    </a:xfrm>
                    <a:prstGeom prst="rect">
                      <a:avLst/>
                    </a:prstGeom>
                  </pic:spPr>
                </pic:pic>
              </a:graphicData>
            </a:graphic>
          </wp:inline>
        </w:drawing>
      </w:r>
    </w:p>
    <w:p w:rsidR="001D3A8B" w:rsidRPr="00636B38" w:rsidRDefault="001D3A8B">
      <w:pPr>
        <w:spacing w:before="6"/>
        <w:rPr>
          <w:rFonts w:ascii="Times New Roman" w:eastAsia="Times New Roman" w:hAnsi="Times New Roman" w:cs="Times New Roman"/>
          <w:sz w:val="7"/>
          <w:szCs w:val="7"/>
          <w:lang w:val="ru-RU"/>
        </w:rPr>
      </w:pPr>
    </w:p>
    <w:p w:rsidR="001D3A8B" w:rsidRPr="00636B38" w:rsidRDefault="0062414A">
      <w:pPr>
        <w:pStyle w:val="2"/>
        <w:spacing w:before="64" w:line="259" w:lineRule="auto"/>
        <w:ind w:left="740" w:firstLine="2116"/>
        <w:rPr>
          <w:rFonts w:cs="Times New Roman"/>
          <w:b w:val="0"/>
          <w:bCs w:val="0"/>
          <w:lang w:val="ru-RU"/>
        </w:rPr>
      </w:pPr>
      <w:bookmarkStart w:id="0" w:name="Постановление_о_регистрации_устава_ТОС_П"/>
      <w:bookmarkEnd w:id="0"/>
      <w:r w:rsidRPr="00636B38">
        <w:rPr>
          <w:spacing w:val="-2"/>
          <w:lang w:val="ru-RU"/>
        </w:rPr>
        <w:t>МЕСТНАЯ АДМИНИСТРАЦИЯ</w:t>
      </w:r>
      <w:r w:rsidRPr="00636B38">
        <w:rPr>
          <w:spacing w:val="33"/>
          <w:lang w:val="ru-RU"/>
        </w:rPr>
        <w:t xml:space="preserve"> </w:t>
      </w:r>
      <w:r w:rsidRPr="00636B38">
        <w:rPr>
          <w:spacing w:val="-1"/>
          <w:lang w:val="ru-RU"/>
        </w:rPr>
        <w:t>ВНУТРИГОРОДСКОГО МУНИЦИПАЛЬНОГО ОБРАЗОВАНИЯ</w:t>
      </w:r>
    </w:p>
    <w:p w:rsidR="001D3A8B" w:rsidRPr="00636B38" w:rsidRDefault="0062414A">
      <w:pPr>
        <w:spacing w:before="1" w:line="257" w:lineRule="auto"/>
        <w:ind w:left="1884" w:right="1031" w:firstLine="1356"/>
        <w:rPr>
          <w:rFonts w:ascii="Times New Roman" w:eastAsia="Times New Roman" w:hAnsi="Times New Roman" w:cs="Times New Roman"/>
          <w:sz w:val="28"/>
          <w:szCs w:val="28"/>
          <w:lang w:val="ru-RU"/>
        </w:rPr>
      </w:pPr>
      <w:r w:rsidRPr="00636B38">
        <w:rPr>
          <w:rFonts w:ascii="Times New Roman" w:hAnsi="Times New Roman"/>
          <w:b/>
          <w:spacing w:val="-2"/>
          <w:sz w:val="28"/>
          <w:lang w:val="ru-RU"/>
        </w:rPr>
        <w:t xml:space="preserve">ГОРОДА </w:t>
      </w:r>
      <w:r w:rsidRPr="00636B38">
        <w:rPr>
          <w:rFonts w:ascii="Times New Roman" w:hAnsi="Times New Roman"/>
          <w:b/>
          <w:spacing w:val="-1"/>
          <w:sz w:val="28"/>
          <w:lang w:val="ru-RU"/>
        </w:rPr>
        <w:t>СЕВАСТОПОЛЯ</w:t>
      </w:r>
      <w:r w:rsidRPr="00636B38">
        <w:rPr>
          <w:rFonts w:ascii="Times New Roman" w:hAnsi="Times New Roman"/>
          <w:b/>
          <w:spacing w:val="26"/>
          <w:sz w:val="28"/>
          <w:lang w:val="ru-RU"/>
        </w:rPr>
        <w:t xml:space="preserve"> </w:t>
      </w:r>
      <w:r w:rsidRPr="00636B38">
        <w:rPr>
          <w:rFonts w:ascii="Times New Roman" w:hAnsi="Times New Roman"/>
          <w:b/>
          <w:spacing w:val="-1"/>
          <w:sz w:val="28"/>
          <w:lang w:val="ru-RU"/>
        </w:rPr>
        <w:t>ГАГАРИНСКИЙ МУНИЦИПАЛЬНЫЙ ОКРУГ</w:t>
      </w:r>
    </w:p>
    <w:p w:rsidR="001D3A8B" w:rsidRPr="00636B38" w:rsidRDefault="001D3A8B">
      <w:pPr>
        <w:spacing w:before="1"/>
        <w:rPr>
          <w:rFonts w:ascii="Times New Roman" w:eastAsia="Times New Roman" w:hAnsi="Times New Roman" w:cs="Times New Roman"/>
          <w:b/>
          <w:bCs/>
          <w:sz w:val="4"/>
          <w:szCs w:val="4"/>
          <w:lang w:val="ru-RU"/>
        </w:rPr>
      </w:pPr>
    </w:p>
    <w:p w:rsidR="001D3A8B" w:rsidRPr="00636B38" w:rsidRDefault="009C14D1">
      <w:pPr>
        <w:spacing w:line="100" w:lineRule="atLeast"/>
        <w:ind w:left="116"/>
        <w:rPr>
          <w:rFonts w:ascii="Times New Roman" w:eastAsia="Times New Roman" w:hAnsi="Times New Roman" w:cs="Times New Roman"/>
          <w:sz w:val="10"/>
          <w:szCs w:val="10"/>
          <w:lang w:val="ru-RU"/>
        </w:rPr>
      </w:pPr>
      <w:r w:rsidRPr="00636B38">
        <w:rPr>
          <w:rFonts w:ascii="Times New Roman" w:eastAsia="Times New Roman" w:hAnsi="Times New Roman" w:cs="Times New Roman"/>
          <w:noProof/>
          <w:sz w:val="10"/>
          <w:szCs w:val="10"/>
          <w:lang w:val="ru-RU" w:eastAsia="ru-RU"/>
        </w:rPr>
        <mc:AlternateContent>
          <mc:Choice Requires="wpg">
            <w:drawing>
              <wp:inline distT="0" distB="0" distL="0" distR="0">
                <wp:extent cx="6143625" cy="65405"/>
                <wp:effectExtent l="3810" t="5715" r="5715" b="508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65405"/>
                          <a:chOff x="0" y="0"/>
                          <a:chExt cx="9675" cy="103"/>
                        </a:xfrm>
                      </wpg:grpSpPr>
                      <wpg:grpSp>
                        <wpg:cNvPr id="6" name="Group 5"/>
                        <wpg:cNvGrpSpPr>
                          <a:grpSpLocks/>
                        </wpg:cNvGrpSpPr>
                        <wpg:grpSpPr bwMode="auto">
                          <a:xfrm>
                            <a:off x="23" y="23"/>
                            <a:ext cx="9630" cy="2"/>
                            <a:chOff x="23" y="23"/>
                            <a:chExt cx="9630" cy="2"/>
                          </a:xfrm>
                        </wpg:grpSpPr>
                        <wps:wsp>
                          <wps:cNvPr id="7" name="Freeform 6"/>
                          <wps:cNvSpPr>
                            <a:spLocks/>
                          </wps:cNvSpPr>
                          <wps:spPr bwMode="auto">
                            <a:xfrm>
                              <a:off x="23" y="23"/>
                              <a:ext cx="9630" cy="2"/>
                            </a:xfrm>
                            <a:custGeom>
                              <a:avLst/>
                              <a:gdLst>
                                <a:gd name="T0" fmla="+- 0 23 23"/>
                                <a:gd name="T1" fmla="*/ T0 w 9630"/>
                                <a:gd name="T2" fmla="+- 0 9653 23"/>
                                <a:gd name="T3" fmla="*/ T2 w 9630"/>
                              </a:gdLst>
                              <a:ahLst/>
                              <a:cxnLst>
                                <a:cxn ang="0">
                                  <a:pos x="T1" y="0"/>
                                </a:cxn>
                                <a:cxn ang="0">
                                  <a:pos x="T3" y="0"/>
                                </a:cxn>
                              </a:cxnLst>
                              <a:rect l="0" t="0" r="r" b="b"/>
                              <a:pathLst>
                                <a:path w="9630">
                                  <a:moveTo>
                                    <a:pt x="0" y="0"/>
                                  </a:moveTo>
                                  <a:lnTo>
                                    <a:pt x="963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23" y="98"/>
                            <a:ext cx="9615" cy="2"/>
                            <a:chOff x="23" y="98"/>
                            <a:chExt cx="9615" cy="2"/>
                          </a:xfrm>
                        </wpg:grpSpPr>
                        <wps:wsp>
                          <wps:cNvPr id="9" name="Freeform 4"/>
                          <wps:cNvSpPr>
                            <a:spLocks/>
                          </wps:cNvSpPr>
                          <wps:spPr bwMode="auto">
                            <a:xfrm>
                              <a:off x="23" y="98"/>
                              <a:ext cx="9615" cy="2"/>
                            </a:xfrm>
                            <a:custGeom>
                              <a:avLst/>
                              <a:gdLst>
                                <a:gd name="T0" fmla="+- 0 23 23"/>
                                <a:gd name="T1" fmla="*/ T0 w 9615"/>
                                <a:gd name="T2" fmla="+- 0 9638 23"/>
                                <a:gd name="T3" fmla="*/ T2 w 9615"/>
                              </a:gdLst>
                              <a:ahLst/>
                              <a:cxnLst>
                                <a:cxn ang="0">
                                  <a:pos x="T1" y="0"/>
                                </a:cxn>
                                <a:cxn ang="0">
                                  <a:pos x="T3" y="0"/>
                                </a:cxn>
                              </a:cxnLst>
                              <a:rect l="0" t="0" r="r" b="b"/>
                              <a:pathLst>
                                <a:path w="9615">
                                  <a:moveTo>
                                    <a:pt x="0" y="0"/>
                                  </a:moveTo>
                                  <a:lnTo>
                                    <a:pt x="961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F781FC" id="Group 2" o:spid="_x0000_s1026" style="width:483.75pt;height:5.15pt;mso-position-horizontal-relative:char;mso-position-vertical-relative:line" coordsize="9675,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">
                <v:group id="Group 5" o:spid="_x0000_s1027" style="position:absolute;left:23;top:23;width:9630;height:2" coordorigin="23,23"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28" style="position:absolute;left:23;top:23;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KIMMA&#10;AADaAAAADwAAAGRycy9kb3ducmV2LnhtbESPT2sCMRTE70K/Q3iF3jRbD7psjdIWBasg+Ad6fWxe&#10;s0s3L0sS1/XbG0HwOMzMb5jZoreN6MiH2rGC91EGgrh0umaj4HRcDXMQISJrbByTgisFWMxfBjMs&#10;tLvwnrpDNCJBOBSooIqxLaQMZUUWw8i1xMn7c95iTNIbqT1eEtw2cpxlE2mx5rRQYUvfFZX/h7NV&#10;kNndj98auTmbftn9Hr/yazPJlXp77T8/QETq4zP8aK+1gincr6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pKIMMAAADaAAAADwAAAAAAAAAAAAAAAACYAgAAZHJzL2Rv&#10;d25yZXYueG1sUEsFBgAAAAAEAAQA9QAAAIgDAAAAAA==&#10;" path="m,l9630,e" filled="f" strokeweight="2.25pt">
                    <v:path arrowok="t" o:connecttype="custom" o:connectlocs="0,0;9630,0" o:connectangles="0,0"/>
                  </v:shape>
                </v:group>
                <v:group id="Group 3" o:spid="_x0000_s1029" style="position:absolute;left:23;top:98;width:9615;height:2" coordorigin="23,98" coordsize="9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30" style="position:absolute;left:23;top:98;width:9615;height:2;visibility:visible;mso-wrap-style:square;v-text-anchor:top" coordsize="9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LCsIA&#10;AADaAAAADwAAAGRycy9kb3ducmV2LnhtbESPQYvCMBSE74L/ITzBm6Z6kLUapVQED3pYV6jHZ/Ns&#10;q81LaaLt/vvNwsIeh5n5hllve1OLN7WusqxgNo1AEOdWV1wouHztJx8gnEfWWFsmBd/kYLsZDtYY&#10;a9vxJ73PvhABwi5GBaX3TSyly0sy6Ka2IQ7e3bYGfZBtIXWLXYCbWs6jaCENVhwWSmwoLSl/nl8m&#10;ULLieN29kvR0wuhx7W46w9tSqfGoT1YgPPX+P/zXPmgFS/i9Em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4wsKwgAAANoAAAAPAAAAAAAAAAAAAAAAAJgCAABkcnMvZG93&#10;bnJldi54bWxQSwUGAAAAAAQABAD1AAAAhwMAAAAA&#10;" path="m,l9615,e" filled="f" strokeweight=".5pt">
                    <v:path arrowok="t" o:connecttype="custom" o:connectlocs="0,0;9615,0" o:connectangles="0,0"/>
                  </v:shape>
                </v:group>
                <w10:anchorlock/>
              </v:group>
            </w:pict>
          </mc:Fallback>
        </mc:AlternateContent>
      </w:r>
    </w:p>
    <w:p w:rsidR="001D3A8B" w:rsidRPr="00636B38" w:rsidRDefault="001D3A8B">
      <w:pPr>
        <w:spacing w:before="9"/>
        <w:rPr>
          <w:rFonts w:ascii="Times New Roman" w:eastAsia="Times New Roman" w:hAnsi="Times New Roman" w:cs="Times New Roman"/>
          <w:b/>
          <w:bCs/>
          <w:sz w:val="25"/>
          <w:szCs w:val="25"/>
          <w:lang w:val="ru-RU"/>
        </w:rPr>
      </w:pPr>
    </w:p>
    <w:p w:rsidR="007A6E48" w:rsidRDefault="0062414A" w:rsidP="007A6E48">
      <w:pPr>
        <w:ind w:left="283" w:right="228"/>
        <w:jc w:val="center"/>
        <w:rPr>
          <w:rFonts w:ascii="Times New Roman" w:hAnsi="Times New Roman"/>
          <w:b/>
          <w:spacing w:val="-1"/>
          <w:sz w:val="28"/>
          <w:lang w:val="ru-RU"/>
        </w:rPr>
      </w:pPr>
      <w:r w:rsidRPr="00636B38">
        <w:rPr>
          <w:rFonts w:ascii="Times New Roman" w:hAnsi="Times New Roman"/>
          <w:b/>
          <w:spacing w:val="-1"/>
          <w:sz w:val="28"/>
          <w:lang w:val="ru-RU"/>
        </w:rPr>
        <w:t>ПОСТАНОВЛЕНИЕ</w:t>
      </w:r>
    </w:p>
    <w:p w:rsidR="007A6E48" w:rsidRDefault="007A6E48" w:rsidP="007A6E48">
      <w:pPr>
        <w:ind w:left="283" w:right="228"/>
        <w:jc w:val="center"/>
        <w:rPr>
          <w:rFonts w:ascii="Times New Roman" w:hAnsi="Times New Roman"/>
          <w:b/>
          <w:spacing w:val="-1"/>
          <w:sz w:val="28"/>
          <w:lang w:val="ru-RU"/>
        </w:rPr>
      </w:pPr>
    </w:p>
    <w:p w:rsidR="007A6E48" w:rsidRDefault="007A6E48" w:rsidP="007A6E48">
      <w:pPr>
        <w:ind w:left="283" w:right="228"/>
        <w:jc w:val="center"/>
        <w:rPr>
          <w:rFonts w:ascii="Times New Roman" w:hAnsi="Times New Roman"/>
          <w:b/>
          <w:spacing w:val="-1"/>
          <w:sz w:val="28"/>
          <w:lang w:val="ru-RU"/>
        </w:rPr>
      </w:pPr>
    </w:p>
    <w:p w:rsidR="001D3A8B" w:rsidRPr="00636B38" w:rsidRDefault="00326525" w:rsidP="007A6E48">
      <w:pPr>
        <w:ind w:left="283" w:right="228"/>
        <w:jc w:val="center"/>
        <w:rPr>
          <w:rFonts w:ascii="Times New Roman" w:eastAsia="Times New Roman" w:hAnsi="Times New Roman" w:cs="Times New Roman"/>
          <w:b/>
          <w:bCs/>
          <w:sz w:val="20"/>
          <w:szCs w:val="20"/>
          <w:lang w:val="ru-RU"/>
        </w:rPr>
      </w:pPr>
      <w:r w:rsidRPr="00636B38">
        <w:rPr>
          <w:rFonts w:ascii="Times New Roman" w:eastAsia="Times New Roman" w:hAnsi="Times New Roman" w:cs="Times New Roman"/>
          <w:b/>
          <w:bCs/>
          <w:spacing w:val="1"/>
          <w:sz w:val="28"/>
          <w:szCs w:val="28"/>
          <w:lang w:val="ru-RU"/>
        </w:rPr>
        <w:t>«</w:t>
      </w:r>
      <w:r w:rsidR="006D7E3C">
        <w:rPr>
          <w:rFonts w:ascii="Times New Roman" w:eastAsia="Times New Roman" w:hAnsi="Times New Roman" w:cs="Times New Roman"/>
          <w:b/>
          <w:bCs/>
          <w:spacing w:val="1"/>
          <w:sz w:val="28"/>
          <w:szCs w:val="28"/>
        </w:rPr>
        <w:t>16</w:t>
      </w:r>
      <w:r w:rsidRPr="00636B38">
        <w:rPr>
          <w:rFonts w:ascii="Times New Roman" w:eastAsia="Times New Roman" w:hAnsi="Times New Roman" w:cs="Times New Roman"/>
          <w:b/>
          <w:bCs/>
          <w:spacing w:val="1"/>
          <w:sz w:val="28"/>
          <w:szCs w:val="28"/>
          <w:lang w:val="ru-RU"/>
        </w:rPr>
        <w:t>»</w:t>
      </w:r>
      <w:r w:rsidR="006A19E0" w:rsidRPr="00636B38">
        <w:rPr>
          <w:rFonts w:ascii="Times New Roman" w:eastAsia="Times New Roman" w:hAnsi="Times New Roman" w:cs="Times New Roman"/>
          <w:b/>
          <w:bCs/>
          <w:spacing w:val="1"/>
          <w:sz w:val="28"/>
          <w:szCs w:val="28"/>
          <w:lang w:val="ru-RU"/>
        </w:rPr>
        <w:t xml:space="preserve"> </w:t>
      </w:r>
      <w:proofErr w:type="spellStart"/>
      <w:r w:rsidR="006D7E3C">
        <w:rPr>
          <w:rFonts w:ascii="Times New Roman" w:eastAsia="Times New Roman" w:hAnsi="Times New Roman" w:cs="Times New Roman"/>
          <w:b/>
          <w:bCs/>
          <w:spacing w:val="1"/>
          <w:sz w:val="28"/>
          <w:szCs w:val="28"/>
        </w:rPr>
        <w:t>авгу</w:t>
      </w:r>
      <w:bookmarkStart w:id="1" w:name="_GoBack"/>
      <w:bookmarkEnd w:id="1"/>
      <w:r w:rsidR="006D7E3C">
        <w:rPr>
          <w:rFonts w:ascii="Times New Roman" w:eastAsia="Times New Roman" w:hAnsi="Times New Roman" w:cs="Times New Roman"/>
          <w:b/>
          <w:bCs/>
          <w:spacing w:val="1"/>
          <w:sz w:val="28"/>
          <w:szCs w:val="28"/>
        </w:rPr>
        <w:t>ста</w:t>
      </w:r>
      <w:proofErr w:type="spellEnd"/>
      <w:r w:rsidR="00DE5071" w:rsidRPr="00636B38">
        <w:rPr>
          <w:rFonts w:ascii="Times New Roman" w:eastAsia="Times New Roman" w:hAnsi="Times New Roman" w:cs="Times New Roman"/>
          <w:b/>
          <w:bCs/>
          <w:sz w:val="28"/>
          <w:szCs w:val="28"/>
          <w:lang w:val="ru-RU"/>
        </w:rPr>
        <w:t xml:space="preserve"> </w:t>
      </w:r>
      <w:r w:rsidR="0062414A" w:rsidRPr="00636B38">
        <w:rPr>
          <w:rFonts w:ascii="Times New Roman" w:eastAsia="Times New Roman" w:hAnsi="Times New Roman" w:cs="Times New Roman"/>
          <w:b/>
          <w:bCs/>
          <w:spacing w:val="-2"/>
          <w:sz w:val="28"/>
          <w:szCs w:val="28"/>
          <w:lang w:val="ru-RU"/>
        </w:rPr>
        <w:t>201</w:t>
      </w:r>
      <w:r w:rsidR="00D87EBD">
        <w:rPr>
          <w:rFonts w:ascii="Times New Roman" w:eastAsia="Times New Roman" w:hAnsi="Times New Roman" w:cs="Times New Roman"/>
          <w:b/>
          <w:bCs/>
          <w:spacing w:val="-2"/>
          <w:sz w:val="28"/>
          <w:szCs w:val="28"/>
          <w:lang w:val="ru-RU"/>
        </w:rPr>
        <w:t>9</w:t>
      </w:r>
      <w:r w:rsidR="0062414A" w:rsidRPr="00636B38">
        <w:rPr>
          <w:rFonts w:ascii="Times New Roman" w:eastAsia="Times New Roman" w:hAnsi="Times New Roman" w:cs="Times New Roman"/>
          <w:b/>
          <w:bCs/>
          <w:sz w:val="28"/>
          <w:szCs w:val="28"/>
          <w:lang w:val="ru-RU"/>
        </w:rPr>
        <w:t xml:space="preserve"> </w:t>
      </w:r>
      <w:r w:rsidR="00C34F04" w:rsidRPr="00636B38">
        <w:rPr>
          <w:rFonts w:ascii="Times New Roman" w:eastAsia="Times New Roman" w:hAnsi="Times New Roman" w:cs="Times New Roman"/>
          <w:b/>
          <w:bCs/>
          <w:spacing w:val="-1"/>
          <w:sz w:val="28"/>
          <w:szCs w:val="28"/>
          <w:lang w:val="ru-RU"/>
        </w:rPr>
        <w:t xml:space="preserve">г.                                                            </w:t>
      </w:r>
      <w:r w:rsidR="0062414A" w:rsidRPr="00636B38">
        <w:rPr>
          <w:rFonts w:ascii="Times New Roman" w:eastAsia="Times New Roman" w:hAnsi="Times New Roman" w:cs="Times New Roman"/>
          <w:b/>
          <w:bCs/>
          <w:sz w:val="28"/>
          <w:szCs w:val="28"/>
          <w:lang w:val="ru-RU"/>
        </w:rPr>
        <w:t xml:space="preserve">№ </w:t>
      </w:r>
      <w:r w:rsidR="006D7E3C">
        <w:rPr>
          <w:rFonts w:ascii="Times New Roman" w:eastAsia="Times New Roman" w:hAnsi="Times New Roman" w:cs="Times New Roman"/>
          <w:b/>
          <w:bCs/>
          <w:sz w:val="28"/>
          <w:szCs w:val="28"/>
          <w:lang w:val="ru-RU"/>
        </w:rPr>
        <w:t>32-</w:t>
      </w:r>
      <w:r w:rsidR="00DE5071" w:rsidRPr="00636B38">
        <w:rPr>
          <w:rFonts w:ascii="Times New Roman" w:eastAsia="Times New Roman" w:hAnsi="Times New Roman" w:cs="Times New Roman"/>
          <w:b/>
          <w:bCs/>
          <w:sz w:val="28"/>
          <w:szCs w:val="28"/>
          <w:lang w:val="ru-RU"/>
        </w:rPr>
        <w:t xml:space="preserve"> </w:t>
      </w:r>
      <w:r w:rsidR="00C34F04" w:rsidRPr="00636B38">
        <w:rPr>
          <w:rFonts w:ascii="Times New Roman" w:eastAsia="Times New Roman" w:hAnsi="Times New Roman" w:cs="Times New Roman"/>
          <w:b/>
          <w:bCs/>
          <w:sz w:val="28"/>
          <w:szCs w:val="28"/>
          <w:lang w:val="ru-RU"/>
        </w:rPr>
        <w:t>ПМА</w:t>
      </w:r>
    </w:p>
    <w:p w:rsidR="001D3A8B" w:rsidRDefault="001D3A8B">
      <w:pPr>
        <w:rPr>
          <w:rFonts w:ascii="Times New Roman" w:eastAsia="Times New Roman" w:hAnsi="Times New Roman" w:cs="Times New Roman"/>
          <w:b/>
          <w:bCs/>
          <w:sz w:val="20"/>
          <w:szCs w:val="20"/>
          <w:lang w:val="ru-RU"/>
        </w:rPr>
      </w:pPr>
    </w:p>
    <w:p w:rsidR="003F6A53" w:rsidRPr="00636B38" w:rsidRDefault="003F6A53">
      <w:pPr>
        <w:rPr>
          <w:rFonts w:ascii="Times New Roman" w:eastAsia="Times New Roman" w:hAnsi="Times New Roman" w:cs="Times New Roman"/>
          <w:b/>
          <w:bCs/>
          <w:sz w:val="20"/>
          <w:szCs w:val="20"/>
          <w:lang w:val="ru-RU"/>
        </w:rPr>
      </w:pPr>
    </w:p>
    <w:p w:rsidR="00D87EBD" w:rsidRPr="00D87EBD" w:rsidRDefault="00D87EBD" w:rsidP="00D87EBD">
      <w:pPr>
        <w:widowControl/>
        <w:jc w:val="both"/>
        <w:rPr>
          <w:rFonts w:ascii="Times New Roman" w:eastAsia="Times New Roman" w:hAnsi="Times New Roman" w:cs="Times New Roman"/>
          <w:sz w:val="28"/>
          <w:szCs w:val="28"/>
          <w:lang w:val="ru-RU"/>
        </w:rPr>
      </w:pPr>
      <w:r w:rsidRPr="00D87EBD">
        <w:rPr>
          <w:rFonts w:ascii="Times New Roman" w:eastAsia="Times New Roman" w:hAnsi="Times New Roman" w:cs="Times New Roman"/>
          <w:sz w:val="28"/>
          <w:szCs w:val="28"/>
          <w:lang w:val="ru-RU"/>
        </w:rPr>
        <w:t>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w:t>
      </w:r>
      <w:r w:rsidRPr="00D87EBD">
        <w:rPr>
          <w:rFonts w:ascii="Times New Roman" w:eastAsia="Times New Roman" w:hAnsi="Times New Roman" w:cs="Times New Roman"/>
          <w:b/>
          <w:sz w:val="28"/>
          <w:szCs w:val="28"/>
          <w:lang w:val="ru-RU"/>
        </w:rPr>
        <w:t xml:space="preserve"> </w:t>
      </w:r>
      <w:r w:rsidRPr="00D87EBD">
        <w:rPr>
          <w:rFonts w:ascii="Times New Roman" w:eastAsia="Times New Roman" w:hAnsi="Times New Roman" w:cs="Times New Roman"/>
          <w:sz w:val="28"/>
          <w:szCs w:val="28"/>
          <w:lang w:val="ru-RU"/>
        </w:rPr>
        <w:t xml:space="preserve">от </w:t>
      </w:r>
      <w:r w:rsidR="00C565E5">
        <w:rPr>
          <w:rFonts w:ascii="Times New Roman" w:eastAsia="Times New Roman" w:hAnsi="Times New Roman" w:cs="Times New Roman"/>
          <w:sz w:val="28"/>
          <w:szCs w:val="28"/>
          <w:lang w:val="ru-RU"/>
        </w:rPr>
        <w:t>20</w:t>
      </w:r>
      <w:r w:rsidRPr="00D87EBD">
        <w:rPr>
          <w:rFonts w:ascii="Times New Roman" w:eastAsia="Times New Roman" w:hAnsi="Times New Roman" w:cs="Times New Roman"/>
          <w:sz w:val="28"/>
          <w:szCs w:val="28"/>
          <w:lang w:val="ru-RU"/>
        </w:rPr>
        <w:t xml:space="preserve"> </w:t>
      </w:r>
      <w:r w:rsidR="00C565E5">
        <w:rPr>
          <w:rFonts w:ascii="Times New Roman" w:eastAsia="Times New Roman" w:hAnsi="Times New Roman" w:cs="Times New Roman"/>
          <w:sz w:val="28"/>
          <w:szCs w:val="28"/>
          <w:lang w:val="ru-RU"/>
        </w:rPr>
        <w:t>апреля</w:t>
      </w:r>
      <w:r w:rsidRPr="00D87EBD">
        <w:rPr>
          <w:rFonts w:ascii="Times New Roman" w:eastAsia="Times New Roman" w:hAnsi="Times New Roman" w:cs="Times New Roman"/>
          <w:sz w:val="28"/>
          <w:szCs w:val="28"/>
          <w:lang w:val="ru-RU"/>
        </w:rPr>
        <w:t xml:space="preserve"> 201</w:t>
      </w:r>
      <w:r w:rsidR="00C565E5">
        <w:rPr>
          <w:rFonts w:ascii="Times New Roman" w:eastAsia="Times New Roman" w:hAnsi="Times New Roman" w:cs="Times New Roman"/>
          <w:sz w:val="28"/>
          <w:szCs w:val="28"/>
          <w:lang w:val="ru-RU"/>
        </w:rPr>
        <w:t>7</w:t>
      </w:r>
      <w:r w:rsidRPr="00D87EBD">
        <w:rPr>
          <w:rFonts w:ascii="Times New Roman" w:eastAsia="Times New Roman" w:hAnsi="Times New Roman" w:cs="Times New Roman"/>
          <w:sz w:val="28"/>
          <w:szCs w:val="28"/>
          <w:lang w:val="ru-RU"/>
        </w:rPr>
        <w:t xml:space="preserve"> г. № </w:t>
      </w:r>
      <w:r w:rsidR="00C565E5">
        <w:rPr>
          <w:rFonts w:ascii="Times New Roman" w:eastAsia="Times New Roman" w:hAnsi="Times New Roman" w:cs="Times New Roman"/>
          <w:sz w:val="28"/>
          <w:szCs w:val="28"/>
          <w:lang w:val="ru-RU"/>
        </w:rPr>
        <w:t>36</w:t>
      </w:r>
      <w:r w:rsidRPr="00D87EBD">
        <w:rPr>
          <w:rFonts w:ascii="Times New Roman" w:eastAsia="Times New Roman" w:hAnsi="Times New Roman" w:cs="Times New Roman"/>
          <w:sz w:val="28"/>
          <w:szCs w:val="28"/>
          <w:lang w:val="ru-RU"/>
        </w:rPr>
        <w:t>-ПМА «О регистрации Устава территориального общественного самоуправления</w:t>
      </w:r>
      <w:r>
        <w:rPr>
          <w:rFonts w:ascii="Times New Roman" w:eastAsia="Times New Roman" w:hAnsi="Times New Roman" w:cs="Times New Roman"/>
          <w:sz w:val="28"/>
          <w:szCs w:val="28"/>
          <w:lang w:val="ru-RU"/>
        </w:rPr>
        <w:t xml:space="preserve"> </w:t>
      </w:r>
      <w:r w:rsidRPr="00D87EBD">
        <w:rPr>
          <w:rFonts w:ascii="Times New Roman" w:eastAsia="Times New Roman" w:hAnsi="Times New Roman" w:cs="Times New Roman"/>
          <w:sz w:val="28"/>
          <w:szCs w:val="28"/>
          <w:lang w:val="ru-RU"/>
        </w:rPr>
        <w:t>«</w:t>
      </w:r>
      <w:r w:rsidR="00C565E5">
        <w:rPr>
          <w:rFonts w:ascii="Times New Roman" w:eastAsia="Times New Roman" w:hAnsi="Times New Roman" w:cs="Times New Roman"/>
          <w:sz w:val="28"/>
          <w:szCs w:val="28"/>
          <w:lang w:val="ru-RU"/>
        </w:rPr>
        <w:t>Сосновый бор</w:t>
      </w:r>
      <w:r w:rsidRPr="00D87EBD">
        <w:rPr>
          <w:rFonts w:ascii="Times New Roman" w:eastAsia="Times New Roman" w:hAnsi="Times New Roman" w:cs="Times New Roman"/>
          <w:sz w:val="28"/>
          <w:szCs w:val="28"/>
          <w:lang w:val="ru-RU"/>
        </w:rPr>
        <w:t>»</w:t>
      </w:r>
    </w:p>
    <w:p w:rsidR="001D3A8B" w:rsidRPr="00636B38" w:rsidRDefault="001D3A8B">
      <w:pPr>
        <w:spacing w:before="10"/>
        <w:rPr>
          <w:rFonts w:ascii="Times New Roman" w:eastAsia="Times New Roman" w:hAnsi="Times New Roman" w:cs="Times New Roman"/>
          <w:b/>
          <w:bCs/>
          <w:sz w:val="31"/>
          <w:szCs w:val="31"/>
          <w:lang w:val="ru-RU"/>
        </w:rPr>
      </w:pPr>
    </w:p>
    <w:p w:rsidR="003F6A53" w:rsidRPr="00636B38" w:rsidRDefault="003F6A53" w:rsidP="003F6A53">
      <w:pPr>
        <w:pStyle w:val="a3"/>
        <w:spacing w:line="259" w:lineRule="auto"/>
        <w:ind w:left="0" w:right="102" w:firstLine="720"/>
        <w:jc w:val="both"/>
        <w:rPr>
          <w:rFonts w:cs="Times New Roman"/>
          <w:lang w:val="ru-RU"/>
        </w:rPr>
      </w:pPr>
      <w:r w:rsidRPr="00636B38">
        <w:rPr>
          <w:rFonts w:cs="Times New Roman"/>
          <w:lang w:val="ru-RU"/>
        </w:rPr>
        <w:t>В</w:t>
      </w:r>
      <w:r w:rsidRPr="00636B38">
        <w:rPr>
          <w:rFonts w:cs="Times New Roman"/>
          <w:spacing w:val="59"/>
          <w:lang w:val="ru-RU"/>
        </w:rPr>
        <w:t xml:space="preserve"> </w:t>
      </w:r>
      <w:r w:rsidRPr="00636B38">
        <w:rPr>
          <w:rFonts w:cs="Times New Roman"/>
          <w:spacing w:val="-1"/>
          <w:lang w:val="ru-RU"/>
        </w:rPr>
        <w:t>целях</w:t>
      </w:r>
      <w:r w:rsidRPr="00636B38">
        <w:rPr>
          <w:rFonts w:cs="Times New Roman"/>
          <w:spacing w:val="58"/>
          <w:lang w:val="ru-RU"/>
        </w:rPr>
        <w:t xml:space="preserve"> </w:t>
      </w:r>
      <w:r w:rsidRPr="00636B38">
        <w:rPr>
          <w:rFonts w:cs="Times New Roman"/>
          <w:spacing w:val="-1"/>
          <w:lang w:val="ru-RU"/>
        </w:rPr>
        <w:t>реализации</w:t>
      </w:r>
      <w:r w:rsidRPr="00636B38">
        <w:rPr>
          <w:rFonts w:cs="Times New Roman"/>
          <w:spacing w:val="60"/>
          <w:lang w:val="ru-RU"/>
        </w:rPr>
        <w:t xml:space="preserve"> </w:t>
      </w:r>
      <w:r w:rsidRPr="00636B38">
        <w:rPr>
          <w:rFonts w:cs="Times New Roman"/>
          <w:spacing w:val="-1"/>
          <w:lang w:val="ru-RU"/>
        </w:rPr>
        <w:t>прав</w:t>
      </w:r>
      <w:r w:rsidRPr="00636B38">
        <w:rPr>
          <w:rFonts w:cs="Times New Roman"/>
          <w:spacing w:val="59"/>
          <w:lang w:val="ru-RU"/>
        </w:rPr>
        <w:t xml:space="preserve"> </w:t>
      </w:r>
      <w:r w:rsidRPr="00636B38">
        <w:rPr>
          <w:rFonts w:cs="Times New Roman"/>
          <w:spacing w:val="-1"/>
          <w:lang w:val="ru-RU"/>
        </w:rPr>
        <w:t>граждан</w:t>
      </w:r>
      <w:r w:rsidRPr="00636B38">
        <w:rPr>
          <w:rFonts w:cs="Times New Roman"/>
          <w:spacing w:val="60"/>
          <w:lang w:val="ru-RU"/>
        </w:rPr>
        <w:t xml:space="preserve"> </w:t>
      </w:r>
      <w:r w:rsidRPr="00636B38">
        <w:rPr>
          <w:rFonts w:cs="Times New Roman"/>
          <w:spacing w:val="-1"/>
          <w:lang w:val="ru-RU"/>
        </w:rPr>
        <w:t>на</w:t>
      </w:r>
      <w:r w:rsidRPr="00636B38">
        <w:rPr>
          <w:rFonts w:cs="Times New Roman"/>
          <w:spacing w:val="57"/>
          <w:lang w:val="ru-RU"/>
        </w:rPr>
        <w:t xml:space="preserve"> </w:t>
      </w:r>
      <w:r w:rsidRPr="00636B38">
        <w:rPr>
          <w:rFonts w:cs="Times New Roman"/>
          <w:spacing w:val="-1"/>
          <w:lang w:val="ru-RU"/>
        </w:rPr>
        <w:t>осуществление</w:t>
      </w:r>
      <w:r w:rsidRPr="00636B38">
        <w:rPr>
          <w:rFonts w:cs="Times New Roman"/>
          <w:spacing w:val="59"/>
          <w:lang w:val="ru-RU"/>
        </w:rPr>
        <w:t xml:space="preserve"> </w:t>
      </w:r>
      <w:r w:rsidRPr="00636B38">
        <w:rPr>
          <w:rFonts w:cs="Times New Roman"/>
          <w:spacing w:val="-1"/>
          <w:lang w:val="ru-RU"/>
        </w:rPr>
        <w:t>территориального</w:t>
      </w:r>
      <w:r w:rsidRPr="00636B38">
        <w:rPr>
          <w:rFonts w:cs="Times New Roman"/>
          <w:spacing w:val="47"/>
          <w:lang w:val="ru-RU"/>
        </w:rPr>
        <w:t xml:space="preserve"> </w:t>
      </w:r>
      <w:r w:rsidRPr="00636B38">
        <w:rPr>
          <w:rFonts w:cs="Times New Roman"/>
          <w:spacing w:val="-1"/>
          <w:lang w:val="ru-RU"/>
        </w:rPr>
        <w:t>общественного</w:t>
      </w:r>
      <w:r w:rsidRPr="00636B38">
        <w:rPr>
          <w:rFonts w:cs="Times New Roman"/>
          <w:spacing w:val="7"/>
          <w:lang w:val="ru-RU"/>
        </w:rPr>
        <w:t xml:space="preserve"> </w:t>
      </w:r>
      <w:r w:rsidRPr="00636B38">
        <w:rPr>
          <w:rFonts w:cs="Times New Roman"/>
          <w:spacing w:val="-1"/>
          <w:lang w:val="ru-RU"/>
        </w:rPr>
        <w:t>самоуправления</w:t>
      </w:r>
      <w:r w:rsidRPr="00636B38">
        <w:rPr>
          <w:rFonts w:cs="Times New Roman"/>
          <w:spacing w:val="6"/>
          <w:lang w:val="ru-RU"/>
        </w:rPr>
        <w:t xml:space="preserve"> </w:t>
      </w:r>
      <w:r w:rsidRPr="00636B38">
        <w:rPr>
          <w:rFonts w:cs="Times New Roman"/>
          <w:lang w:val="ru-RU"/>
        </w:rPr>
        <w:t>в</w:t>
      </w:r>
      <w:r w:rsidRPr="00636B38">
        <w:rPr>
          <w:rFonts w:cs="Times New Roman"/>
          <w:spacing w:val="5"/>
          <w:lang w:val="ru-RU"/>
        </w:rPr>
        <w:t xml:space="preserve"> </w:t>
      </w:r>
      <w:r w:rsidRPr="00636B38">
        <w:rPr>
          <w:rFonts w:cs="Times New Roman"/>
          <w:spacing w:val="-1"/>
          <w:lang w:val="ru-RU"/>
        </w:rPr>
        <w:t>городе</w:t>
      </w:r>
      <w:r w:rsidRPr="00636B38">
        <w:rPr>
          <w:rFonts w:cs="Times New Roman"/>
          <w:spacing w:val="6"/>
          <w:lang w:val="ru-RU"/>
        </w:rPr>
        <w:t xml:space="preserve"> </w:t>
      </w:r>
      <w:r w:rsidRPr="00636B38">
        <w:rPr>
          <w:rFonts w:cs="Times New Roman"/>
          <w:spacing w:val="-1"/>
          <w:lang w:val="ru-RU"/>
        </w:rPr>
        <w:t>Севастополе,</w:t>
      </w:r>
      <w:r w:rsidRPr="00636B38">
        <w:rPr>
          <w:rFonts w:cs="Times New Roman"/>
          <w:spacing w:val="5"/>
          <w:lang w:val="ru-RU"/>
        </w:rPr>
        <w:t xml:space="preserve"> </w:t>
      </w:r>
      <w:r w:rsidRPr="00636B38">
        <w:rPr>
          <w:rFonts w:cs="Times New Roman"/>
          <w:lang w:val="ru-RU"/>
        </w:rPr>
        <w:t>в</w:t>
      </w:r>
      <w:r w:rsidRPr="00636B38">
        <w:rPr>
          <w:rFonts w:cs="Times New Roman"/>
          <w:spacing w:val="5"/>
          <w:lang w:val="ru-RU"/>
        </w:rPr>
        <w:t xml:space="preserve"> </w:t>
      </w:r>
      <w:r w:rsidRPr="00636B38">
        <w:rPr>
          <w:rFonts w:cs="Times New Roman"/>
          <w:spacing w:val="-1"/>
          <w:lang w:val="ru-RU"/>
        </w:rPr>
        <w:t>соответствии</w:t>
      </w:r>
      <w:r w:rsidRPr="00636B38">
        <w:rPr>
          <w:rFonts w:cs="Times New Roman"/>
          <w:spacing w:val="6"/>
          <w:lang w:val="ru-RU"/>
        </w:rPr>
        <w:t xml:space="preserve"> </w:t>
      </w:r>
      <w:r w:rsidRPr="00636B38">
        <w:rPr>
          <w:rFonts w:cs="Times New Roman"/>
          <w:lang w:val="ru-RU"/>
        </w:rPr>
        <w:t>с</w:t>
      </w:r>
      <w:r w:rsidRPr="00636B38">
        <w:rPr>
          <w:rFonts w:cs="Times New Roman"/>
          <w:spacing w:val="51"/>
          <w:lang w:val="ru-RU"/>
        </w:rPr>
        <w:t xml:space="preserve"> </w:t>
      </w:r>
      <w:r w:rsidRPr="00636B38">
        <w:rPr>
          <w:rFonts w:cs="Times New Roman"/>
          <w:spacing w:val="-1"/>
          <w:lang w:val="ru-RU"/>
        </w:rPr>
        <w:t>Федеральным</w:t>
      </w:r>
      <w:r w:rsidRPr="00636B38">
        <w:rPr>
          <w:rFonts w:cs="Times New Roman"/>
          <w:spacing w:val="21"/>
          <w:lang w:val="ru-RU"/>
        </w:rPr>
        <w:t xml:space="preserve"> </w:t>
      </w:r>
      <w:r w:rsidRPr="00636B38">
        <w:rPr>
          <w:rFonts w:cs="Times New Roman"/>
          <w:spacing w:val="-1"/>
          <w:lang w:val="ru-RU"/>
        </w:rPr>
        <w:t>законом</w:t>
      </w:r>
      <w:r w:rsidRPr="00636B38">
        <w:rPr>
          <w:rFonts w:cs="Times New Roman"/>
          <w:spacing w:val="21"/>
          <w:lang w:val="ru-RU"/>
        </w:rPr>
        <w:t xml:space="preserve"> </w:t>
      </w:r>
      <w:r w:rsidRPr="00636B38">
        <w:rPr>
          <w:rFonts w:cs="Times New Roman"/>
          <w:spacing w:val="-1"/>
          <w:lang w:val="ru-RU"/>
        </w:rPr>
        <w:t>Российской</w:t>
      </w:r>
      <w:r w:rsidRPr="00636B38">
        <w:rPr>
          <w:rFonts w:cs="Times New Roman"/>
          <w:spacing w:val="22"/>
          <w:lang w:val="ru-RU"/>
        </w:rPr>
        <w:t xml:space="preserve"> </w:t>
      </w:r>
      <w:r w:rsidRPr="00636B38">
        <w:rPr>
          <w:rFonts w:cs="Times New Roman"/>
          <w:spacing w:val="-1"/>
          <w:lang w:val="ru-RU"/>
        </w:rPr>
        <w:t>Федерации</w:t>
      </w:r>
      <w:r w:rsidRPr="00636B38">
        <w:rPr>
          <w:rFonts w:cs="Times New Roman"/>
          <w:spacing w:val="22"/>
          <w:lang w:val="ru-RU"/>
        </w:rPr>
        <w:t xml:space="preserve"> </w:t>
      </w:r>
      <w:r w:rsidRPr="00636B38">
        <w:rPr>
          <w:rFonts w:cs="Times New Roman"/>
          <w:lang w:val="ru-RU"/>
        </w:rPr>
        <w:t>от</w:t>
      </w:r>
      <w:r w:rsidRPr="00636B38">
        <w:rPr>
          <w:rFonts w:cs="Times New Roman"/>
          <w:spacing w:val="18"/>
          <w:lang w:val="ru-RU"/>
        </w:rPr>
        <w:t xml:space="preserve"> </w:t>
      </w:r>
      <w:r w:rsidRPr="00636B38">
        <w:rPr>
          <w:rFonts w:cs="Times New Roman"/>
          <w:spacing w:val="-1"/>
          <w:lang w:val="ru-RU"/>
        </w:rPr>
        <w:t>06</w:t>
      </w:r>
      <w:r w:rsidRPr="00636B38">
        <w:rPr>
          <w:rFonts w:cs="Times New Roman"/>
          <w:spacing w:val="22"/>
          <w:lang w:val="ru-RU"/>
        </w:rPr>
        <w:t xml:space="preserve"> </w:t>
      </w:r>
      <w:r w:rsidRPr="00636B38">
        <w:rPr>
          <w:rFonts w:cs="Times New Roman"/>
          <w:spacing w:val="-1"/>
          <w:lang w:val="ru-RU"/>
        </w:rPr>
        <w:t>октября</w:t>
      </w:r>
      <w:r w:rsidRPr="00636B38">
        <w:rPr>
          <w:rFonts w:cs="Times New Roman"/>
          <w:spacing w:val="19"/>
          <w:lang w:val="ru-RU"/>
        </w:rPr>
        <w:t xml:space="preserve"> </w:t>
      </w:r>
      <w:r w:rsidRPr="00636B38">
        <w:rPr>
          <w:rFonts w:cs="Times New Roman"/>
          <w:spacing w:val="-1"/>
          <w:lang w:val="ru-RU"/>
        </w:rPr>
        <w:t>2003</w:t>
      </w:r>
      <w:r w:rsidRPr="00636B38">
        <w:rPr>
          <w:rFonts w:cs="Times New Roman"/>
          <w:spacing w:val="22"/>
          <w:lang w:val="ru-RU"/>
        </w:rPr>
        <w:t xml:space="preserve"> </w:t>
      </w:r>
      <w:r w:rsidRPr="00636B38">
        <w:rPr>
          <w:rFonts w:cs="Times New Roman"/>
          <w:lang w:val="ru-RU"/>
        </w:rPr>
        <w:t>г</w:t>
      </w:r>
      <w:r>
        <w:rPr>
          <w:rFonts w:cs="Times New Roman"/>
          <w:lang w:val="ru-RU"/>
        </w:rPr>
        <w:t xml:space="preserve"> </w:t>
      </w:r>
      <w:r w:rsidRPr="00636B38">
        <w:rPr>
          <w:rFonts w:cs="Times New Roman"/>
          <w:lang w:val="ru-RU"/>
        </w:rPr>
        <w:t>№</w:t>
      </w:r>
      <w:r w:rsidRPr="00636B38">
        <w:rPr>
          <w:rFonts w:cs="Times New Roman"/>
          <w:spacing w:val="19"/>
          <w:lang w:val="ru-RU"/>
        </w:rPr>
        <w:t xml:space="preserve"> </w:t>
      </w:r>
      <w:r w:rsidRPr="00636B38">
        <w:rPr>
          <w:rFonts w:cs="Times New Roman"/>
          <w:spacing w:val="-2"/>
          <w:lang w:val="ru-RU"/>
        </w:rPr>
        <w:t>131-ФЗ</w:t>
      </w:r>
      <w:r>
        <w:rPr>
          <w:rFonts w:cs="Times New Roman"/>
          <w:spacing w:val="-2"/>
          <w:lang w:val="ru-RU"/>
        </w:rPr>
        <w:t xml:space="preserve">       </w:t>
      </w:r>
      <w:r w:rsidRPr="00636B38">
        <w:rPr>
          <w:rFonts w:cs="Times New Roman"/>
          <w:spacing w:val="-2"/>
          <w:lang w:val="ru-RU"/>
        </w:rPr>
        <w:t>«Об</w:t>
      </w:r>
      <w:r w:rsidRPr="00636B38">
        <w:rPr>
          <w:rFonts w:cs="Times New Roman"/>
          <w:spacing w:val="27"/>
          <w:lang w:val="ru-RU"/>
        </w:rPr>
        <w:t xml:space="preserve"> </w:t>
      </w:r>
      <w:r w:rsidRPr="00636B38">
        <w:rPr>
          <w:rFonts w:cs="Times New Roman"/>
          <w:spacing w:val="-1"/>
          <w:lang w:val="ru-RU"/>
        </w:rPr>
        <w:t>общих</w:t>
      </w:r>
      <w:r w:rsidRPr="00636B38">
        <w:rPr>
          <w:rFonts w:cs="Times New Roman"/>
          <w:spacing w:val="24"/>
          <w:lang w:val="ru-RU"/>
        </w:rPr>
        <w:t xml:space="preserve"> </w:t>
      </w:r>
      <w:r w:rsidRPr="00636B38">
        <w:rPr>
          <w:rFonts w:cs="Times New Roman"/>
          <w:spacing w:val="-1"/>
          <w:lang w:val="ru-RU"/>
        </w:rPr>
        <w:t>принципах</w:t>
      </w:r>
      <w:r w:rsidRPr="00636B38">
        <w:rPr>
          <w:rFonts w:cs="Times New Roman"/>
          <w:spacing w:val="24"/>
          <w:lang w:val="ru-RU"/>
        </w:rPr>
        <w:t xml:space="preserve"> </w:t>
      </w:r>
      <w:r w:rsidRPr="00636B38">
        <w:rPr>
          <w:rFonts w:cs="Times New Roman"/>
          <w:spacing w:val="-1"/>
          <w:lang w:val="ru-RU"/>
        </w:rPr>
        <w:t>самоуправления</w:t>
      </w:r>
      <w:r w:rsidRPr="00636B38">
        <w:rPr>
          <w:rFonts w:cs="Times New Roman"/>
          <w:spacing w:val="50"/>
          <w:lang w:val="ru-RU"/>
        </w:rPr>
        <w:t xml:space="preserve"> </w:t>
      </w:r>
      <w:r w:rsidRPr="00636B38">
        <w:rPr>
          <w:rFonts w:cs="Times New Roman"/>
          <w:lang w:val="ru-RU"/>
        </w:rPr>
        <w:t>в</w:t>
      </w:r>
      <w:r w:rsidRPr="00636B38">
        <w:rPr>
          <w:rFonts w:cs="Times New Roman"/>
          <w:spacing w:val="51"/>
          <w:lang w:val="ru-RU"/>
        </w:rPr>
        <w:t xml:space="preserve"> </w:t>
      </w:r>
      <w:r w:rsidRPr="00636B38">
        <w:rPr>
          <w:rFonts w:cs="Times New Roman"/>
          <w:spacing w:val="-1"/>
          <w:lang w:val="ru-RU"/>
        </w:rPr>
        <w:t>Российской</w:t>
      </w:r>
      <w:r w:rsidRPr="00636B38">
        <w:rPr>
          <w:rFonts w:cs="Times New Roman"/>
          <w:spacing w:val="50"/>
          <w:lang w:val="ru-RU"/>
        </w:rPr>
        <w:t xml:space="preserve"> </w:t>
      </w:r>
      <w:r w:rsidRPr="00636B38">
        <w:rPr>
          <w:rFonts w:cs="Times New Roman"/>
          <w:spacing w:val="-1"/>
          <w:lang w:val="ru-RU"/>
        </w:rPr>
        <w:t>Федерации»,</w:t>
      </w:r>
      <w:r w:rsidRPr="00636B38">
        <w:rPr>
          <w:rFonts w:cs="Times New Roman"/>
          <w:spacing w:val="48"/>
          <w:lang w:val="ru-RU"/>
        </w:rPr>
        <w:t xml:space="preserve"> </w:t>
      </w:r>
      <w:r w:rsidRPr="00636B38">
        <w:rPr>
          <w:rFonts w:cs="Times New Roman"/>
          <w:spacing w:val="-2"/>
          <w:lang w:val="ru-RU"/>
        </w:rPr>
        <w:t>Законом</w:t>
      </w:r>
      <w:r w:rsidRPr="00636B38">
        <w:rPr>
          <w:rFonts w:cs="Times New Roman"/>
          <w:spacing w:val="45"/>
          <w:lang w:val="ru-RU"/>
        </w:rPr>
        <w:t xml:space="preserve"> </w:t>
      </w:r>
      <w:r w:rsidRPr="00636B38">
        <w:rPr>
          <w:rFonts w:cs="Times New Roman"/>
          <w:spacing w:val="-1"/>
          <w:lang w:val="ru-RU"/>
        </w:rPr>
        <w:t>города</w:t>
      </w:r>
      <w:r w:rsidRPr="00636B38">
        <w:rPr>
          <w:rFonts w:cs="Times New Roman"/>
          <w:spacing w:val="-10"/>
          <w:lang w:val="ru-RU"/>
        </w:rPr>
        <w:t xml:space="preserve"> </w:t>
      </w:r>
      <w:r w:rsidRPr="00636B38">
        <w:rPr>
          <w:rFonts w:cs="Times New Roman"/>
          <w:spacing w:val="-1"/>
          <w:lang w:val="ru-RU"/>
        </w:rPr>
        <w:t>Севастополя</w:t>
      </w:r>
      <w:r w:rsidRPr="00636B38">
        <w:rPr>
          <w:rFonts w:cs="Times New Roman"/>
          <w:spacing w:val="-12"/>
          <w:lang w:val="ru-RU"/>
        </w:rPr>
        <w:t xml:space="preserve"> </w:t>
      </w:r>
      <w:r w:rsidRPr="00636B38">
        <w:rPr>
          <w:rFonts w:cs="Times New Roman"/>
          <w:lang w:val="ru-RU"/>
        </w:rPr>
        <w:t>от</w:t>
      </w:r>
      <w:r w:rsidRPr="00636B38">
        <w:rPr>
          <w:rFonts w:cs="Times New Roman"/>
          <w:spacing w:val="-11"/>
          <w:lang w:val="ru-RU"/>
        </w:rPr>
        <w:t xml:space="preserve"> </w:t>
      </w:r>
      <w:r w:rsidRPr="00636B38">
        <w:rPr>
          <w:rFonts w:cs="Times New Roman"/>
          <w:spacing w:val="-1"/>
          <w:lang w:val="ru-RU"/>
        </w:rPr>
        <w:t>30</w:t>
      </w:r>
      <w:r w:rsidRPr="00636B38">
        <w:rPr>
          <w:rFonts w:cs="Times New Roman"/>
          <w:spacing w:val="-9"/>
          <w:lang w:val="ru-RU"/>
        </w:rPr>
        <w:t xml:space="preserve"> </w:t>
      </w:r>
      <w:r w:rsidRPr="00636B38">
        <w:rPr>
          <w:rFonts w:cs="Times New Roman"/>
          <w:spacing w:val="-1"/>
          <w:lang w:val="ru-RU"/>
        </w:rPr>
        <w:t>декабря</w:t>
      </w:r>
      <w:r w:rsidRPr="00636B38">
        <w:rPr>
          <w:rFonts w:cs="Times New Roman"/>
          <w:spacing w:val="-12"/>
          <w:lang w:val="ru-RU"/>
        </w:rPr>
        <w:t xml:space="preserve"> </w:t>
      </w:r>
      <w:r w:rsidRPr="00636B38">
        <w:rPr>
          <w:rFonts w:cs="Times New Roman"/>
          <w:spacing w:val="-1"/>
          <w:lang w:val="ru-RU"/>
        </w:rPr>
        <w:t>2014</w:t>
      </w:r>
      <w:r w:rsidRPr="00636B38">
        <w:rPr>
          <w:rFonts w:cs="Times New Roman"/>
          <w:spacing w:val="-9"/>
          <w:lang w:val="ru-RU"/>
        </w:rPr>
        <w:t xml:space="preserve"> </w:t>
      </w:r>
      <w:r w:rsidRPr="00636B38">
        <w:rPr>
          <w:rFonts w:cs="Times New Roman"/>
          <w:spacing w:val="-2"/>
          <w:lang w:val="ru-RU"/>
        </w:rPr>
        <w:t>г.</w:t>
      </w:r>
      <w:r w:rsidRPr="00636B38">
        <w:rPr>
          <w:rFonts w:cs="Times New Roman"/>
          <w:spacing w:val="-11"/>
          <w:lang w:val="ru-RU"/>
        </w:rPr>
        <w:t xml:space="preserve"> </w:t>
      </w:r>
      <w:r w:rsidRPr="00636B38">
        <w:rPr>
          <w:rFonts w:cs="Times New Roman"/>
          <w:lang w:val="ru-RU"/>
        </w:rPr>
        <w:t>№</w:t>
      </w:r>
      <w:r w:rsidRPr="00636B38">
        <w:rPr>
          <w:rFonts w:cs="Times New Roman"/>
          <w:spacing w:val="-10"/>
          <w:lang w:val="ru-RU"/>
        </w:rPr>
        <w:t xml:space="preserve"> </w:t>
      </w:r>
      <w:r w:rsidRPr="00636B38">
        <w:rPr>
          <w:rFonts w:cs="Times New Roman"/>
          <w:spacing w:val="-1"/>
          <w:lang w:val="ru-RU"/>
        </w:rPr>
        <w:t>102-ЗС</w:t>
      </w:r>
      <w:r w:rsidRPr="00636B38">
        <w:rPr>
          <w:rFonts w:cs="Times New Roman"/>
          <w:spacing w:val="-10"/>
          <w:lang w:val="ru-RU"/>
        </w:rPr>
        <w:t xml:space="preserve"> </w:t>
      </w:r>
      <w:r w:rsidRPr="00636B38">
        <w:rPr>
          <w:rFonts w:cs="Times New Roman"/>
          <w:spacing w:val="-1"/>
          <w:lang w:val="ru-RU"/>
        </w:rPr>
        <w:t>«О</w:t>
      </w:r>
      <w:r w:rsidRPr="00636B38">
        <w:rPr>
          <w:rFonts w:cs="Times New Roman"/>
          <w:spacing w:val="-12"/>
          <w:lang w:val="ru-RU"/>
        </w:rPr>
        <w:t xml:space="preserve"> </w:t>
      </w:r>
      <w:r w:rsidRPr="00636B38">
        <w:rPr>
          <w:rFonts w:cs="Times New Roman"/>
          <w:lang w:val="ru-RU"/>
        </w:rPr>
        <w:t>местном</w:t>
      </w:r>
      <w:r w:rsidRPr="00636B38">
        <w:rPr>
          <w:rFonts w:cs="Times New Roman"/>
          <w:spacing w:val="-11"/>
          <w:lang w:val="ru-RU"/>
        </w:rPr>
        <w:t xml:space="preserve"> </w:t>
      </w:r>
      <w:r w:rsidRPr="00636B38">
        <w:rPr>
          <w:rFonts w:cs="Times New Roman"/>
          <w:spacing w:val="-1"/>
          <w:lang w:val="ru-RU"/>
        </w:rPr>
        <w:t>самоуправлении</w:t>
      </w:r>
      <w:r w:rsidRPr="00636B38">
        <w:rPr>
          <w:rFonts w:cs="Times New Roman"/>
          <w:spacing w:val="45"/>
          <w:lang w:val="ru-RU"/>
        </w:rPr>
        <w:t xml:space="preserve"> </w:t>
      </w:r>
      <w:r w:rsidRPr="00636B38">
        <w:rPr>
          <w:rFonts w:cs="Times New Roman"/>
          <w:lang w:val="ru-RU"/>
        </w:rPr>
        <w:t>в</w:t>
      </w:r>
      <w:r w:rsidRPr="00636B38">
        <w:rPr>
          <w:rFonts w:cs="Times New Roman"/>
          <w:spacing w:val="-18"/>
          <w:lang w:val="ru-RU"/>
        </w:rPr>
        <w:t xml:space="preserve"> </w:t>
      </w:r>
      <w:r w:rsidRPr="00636B38">
        <w:rPr>
          <w:rFonts w:cs="Times New Roman"/>
          <w:spacing w:val="-1"/>
          <w:lang w:val="ru-RU"/>
        </w:rPr>
        <w:t>городе</w:t>
      </w:r>
      <w:r w:rsidRPr="00636B38">
        <w:rPr>
          <w:rFonts w:cs="Times New Roman"/>
          <w:spacing w:val="-18"/>
          <w:lang w:val="ru-RU"/>
        </w:rPr>
        <w:t xml:space="preserve"> </w:t>
      </w:r>
      <w:r w:rsidRPr="00636B38">
        <w:rPr>
          <w:rFonts w:cs="Times New Roman"/>
          <w:spacing w:val="-1"/>
          <w:lang w:val="ru-RU"/>
        </w:rPr>
        <w:t>Севастополе»,</w:t>
      </w:r>
      <w:r w:rsidRPr="00636B38">
        <w:rPr>
          <w:rFonts w:cs="Times New Roman"/>
          <w:spacing w:val="-18"/>
          <w:lang w:val="ru-RU"/>
        </w:rPr>
        <w:t xml:space="preserve"> </w:t>
      </w:r>
      <w:r w:rsidRPr="00636B38">
        <w:rPr>
          <w:rFonts w:cs="Times New Roman"/>
          <w:spacing w:val="-1"/>
          <w:lang w:val="ru-RU"/>
        </w:rPr>
        <w:t>Уставом</w:t>
      </w:r>
      <w:r w:rsidRPr="00636B38">
        <w:rPr>
          <w:rFonts w:cs="Times New Roman"/>
          <w:spacing w:val="-18"/>
          <w:lang w:val="ru-RU"/>
        </w:rPr>
        <w:t xml:space="preserve"> </w:t>
      </w:r>
      <w:r w:rsidRPr="00636B38">
        <w:rPr>
          <w:rFonts w:cs="Times New Roman"/>
          <w:spacing w:val="-1"/>
          <w:lang w:val="ru-RU"/>
        </w:rPr>
        <w:t>внутригородского</w:t>
      </w:r>
      <w:r w:rsidRPr="00636B38">
        <w:rPr>
          <w:rFonts w:cs="Times New Roman"/>
          <w:spacing w:val="-17"/>
          <w:lang w:val="ru-RU"/>
        </w:rPr>
        <w:t xml:space="preserve"> </w:t>
      </w:r>
      <w:r w:rsidRPr="00636B38">
        <w:rPr>
          <w:rFonts w:cs="Times New Roman"/>
          <w:spacing w:val="-1"/>
          <w:lang w:val="ru-RU"/>
        </w:rPr>
        <w:t>муниципального</w:t>
      </w:r>
      <w:r w:rsidRPr="00636B38">
        <w:rPr>
          <w:rFonts w:cs="Times New Roman"/>
          <w:spacing w:val="-19"/>
          <w:lang w:val="ru-RU"/>
        </w:rPr>
        <w:t xml:space="preserve"> </w:t>
      </w:r>
      <w:r w:rsidRPr="00636B38">
        <w:rPr>
          <w:rFonts w:cs="Times New Roman"/>
          <w:spacing w:val="-1"/>
          <w:lang w:val="ru-RU"/>
        </w:rPr>
        <w:t>образования</w:t>
      </w:r>
      <w:r w:rsidRPr="00636B38">
        <w:rPr>
          <w:rFonts w:cs="Times New Roman"/>
          <w:spacing w:val="41"/>
          <w:lang w:val="ru-RU"/>
        </w:rPr>
        <w:t xml:space="preserve"> </w:t>
      </w:r>
      <w:r w:rsidRPr="00636B38">
        <w:rPr>
          <w:rFonts w:cs="Times New Roman"/>
          <w:spacing w:val="-1"/>
          <w:lang w:val="ru-RU"/>
        </w:rPr>
        <w:t>города</w:t>
      </w:r>
      <w:r w:rsidRPr="00636B38">
        <w:rPr>
          <w:rFonts w:cs="Times New Roman"/>
          <w:spacing w:val="-6"/>
          <w:lang w:val="ru-RU"/>
        </w:rPr>
        <w:t xml:space="preserve"> </w:t>
      </w:r>
      <w:r w:rsidRPr="00636B38">
        <w:rPr>
          <w:rFonts w:cs="Times New Roman"/>
          <w:spacing w:val="-1"/>
          <w:lang w:val="ru-RU"/>
        </w:rPr>
        <w:t>Севастополя Гагаринский муниципальный округ,</w:t>
      </w:r>
      <w:r w:rsidRPr="00636B38">
        <w:rPr>
          <w:rFonts w:cs="Times New Roman"/>
          <w:spacing w:val="-6"/>
          <w:lang w:val="ru-RU"/>
        </w:rPr>
        <w:t xml:space="preserve"> </w:t>
      </w:r>
      <w:r w:rsidRPr="00636B38">
        <w:rPr>
          <w:rFonts w:cs="Times New Roman"/>
          <w:spacing w:val="-1"/>
          <w:lang w:val="ru-RU"/>
        </w:rPr>
        <w:t>принятым</w:t>
      </w:r>
      <w:r w:rsidRPr="00636B38">
        <w:rPr>
          <w:rFonts w:cs="Times New Roman"/>
          <w:spacing w:val="-8"/>
          <w:lang w:val="ru-RU"/>
        </w:rPr>
        <w:t xml:space="preserve"> </w:t>
      </w:r>
      <w:r w:rsidRPr="00636B38">
        <w:rPr>
          <w:rFonts w:cs="Times New Roman"/>
          <w:spacing w:val="-1"/>
          <w:lang w:val="ru-RU"/>
        </w:rPr>
        <w:t>решением</w:t>
      </w:r>
      <w:r w:rsidRPr="00636B38">
        <w:rPr>
          <w:rFonts w:cs="Times New Roman"/>
          <w:spacing w:val="-6"/>
          <w:lang w:val="ru-RU"/>
        </w:rPr>
        <w:t xml:space="preserve"> </w:t>
      </w:r>
      <w:r w:rsidRPr="00636B38">
        <w:rPr>
          <w:rFonts w:cs="Times New Roman"/>
          <w:spacing w:val="-1"/>
          <w:lang w:val="ru-RU"/>
        </w:rPr>
        <w:t>Совета</w:t>
      </w:r>
      <w:r w:rsidRPr="00636B38">
        <w:rPr>
          <w:rFonts w:cs="Times New Roman"/>
          <w:spacing w:val="-8"/>
          <w:lang w:val="ru-RU"/>
        </w:rPr>
        <w:t xml:space="preserve"> </w:t>
      </w:r>
      <w:r w:rsidRPr="00636B38">
        <w:rPr>
          <w:rFonts w:cs="Times New Roman"/>
          <w:spacing w:val="-1"/>
          <w:lang w:val="ru-RU"/>
        </w:rPr>
        <w:t>Гагаринского</w:t>
      </w:r>
      <w:r w:rsidRPr="00636B38">
        <w:rPr>
          <w:rFonts w:cs="Times New Roman"/>
          <w:spacing w:val="-7"/>
          <w:lang w:val="ru-RU"/>
        </w:rPr>
        <w:t xml:space="preserve"> </w:t>
      </w:r>
      <w:r w:rsidRPr="00636B38">
        <w:rPr>
          <w:rFonts w:cs="Times New Roman"/>
          <w:spacing w:val="-2"/>
          <w:lang w:val="ru-RU"/>
        </w:rPr>
        <w:t>муниципального</w:t>
      </w:r>
      <w:r w:rsidRPr="00636B38">
        <w:rPr>
          <w:rFonts w:cs="Times New Roman"/>
          <w:spacing w:val="56"/>
          <w:lang w:val="ru-RU"/>
        </w:rPr>
        <w:t xml:space="preserve"> </w:t>
      </w:r>
      <w:r w:rsidRPr="00636B38">
        <w:rPr>
          <w:rFonts w:cs="Times New Roman"/>
          <w:spacing w:val="-1"/>
          <w:lang w:val="ru-RU"/>
        </w:rPr>
        <w:t>округа</w:t>
      </w:r>
      <w:r w:rsidRPr="00636B38">
        <w:rPr>
          <w:rFonts w:cs="Times New Roman"/>
          <w:spacing w:val="16"/>
          <w:lang w:val="ru-RU"/>
        </w:rPr>
        <w:t xml:space="preserve"> </w:t>
      </w:r>
      <w:r w:rsidRPr="00636B38">
        <w:rPr>
          <w:rFonts w:cs="Times New Roman"/>
          <w:lang w:val="ru-RU"/>
        </w:rPr>
        <w:t>от</w:t>
      </w:r>
      <w:r w:rsidRPr="00636B38">
        <w:rPr>
          <w:rFonts w:cs="Times New Roman"/>
          <w:spacing w:val="15"/>
          <w:lang w:val="ru-RU"/>
        </w:rPr>
        <w:t xml:space="preserve"> </w:t>
      </w:r>
      <w:r w:rsidRPr="00636B38">
        <w:rPr>
          <w:rFonts w:cs="Times New Roman"/>
          <w:lang w:val="ru-RU"/>
        </w:rPr>
        <w:t>01</w:t>
      </w:r>
      <w:r w:rsidRPr="00636B38">
        <w:rPr>
          <w:rFonts w:cs="Times New Roman"/>
          <w:spacing w:val="17"/>
          <w:lang w:val="ru-RU"/>
        </w:rPr>
        <w:t xml:space="preserve"> </w:t>
      </w:r>
      <w:r w:rsidRPr="00636B38">
        <w:rPr>
          <w:rFonts w:cs="Times New Roman"/>
          <w:spacing w:val="-1"/>
          <w:lang w:val="ru-RU"/>
        </w:rPr>
        <w:t>апреля</w:t>
      </w:r>
      <w:r w:rsidRPr="00636B38">
        <w:rPr>
          <w:rFonts w:cs="Times New Roman"/>
          <w:spacing w:val="16"/>
          <w:lang w:val="ru-RU"/>
        </w:rPr>
        <w:t xml:space="preserve"> </w:t>
      </w:r>
      <w:r w:rsidRPr="00636B38">
        <w:rPr>
          <w:rFonts w:cs="Times New Roman"/>
          <w:lang w:val="ru-RU"/>
        </w:rPr>
        <w:t>2015</w:t>
      </w:r>
      <w:r w:rsidRPr="00636B38">
        <w:rPr>
          <w:rFonts w:cs="Times New Roman"/>
          <w:spacing w:val="17"/>
          <w:lang w:val="ru-RU"/>
        </w:rPr>
        <w:t xml:space="preserve"> </w:t>
      </w:r>
      <w:r w:rsidRPr="00636B38">
        <w:rPr>
          <w:rFonts w:cs="Times New Roman"/>
          <w:lang w:val="ru-RU"/>
        </w:rPr>
        <w:t>г.</w:t>
      </w:r>
      <w:r w:rsidRPr="00636B38">
        <w:rPr>
          <w:rFonts w:cs="Times New Roman"/>
          <w:spacing w:val="15"/>
          <w:lang w:val="ru-RU"/>
        </w:rPr>
        <w:t xml:space="preserve"> </w:t>
      </w:r>
      <w:r w:rsidRPr="00636B38">
        <w:rPr>
          <w:rFonts w:cs="Times New Roman"/>
          <w:lang w:val="ru-RU"/>
        </w:rPr>
        <w:t>№</w:t>
      </w:r>
      <w:r w:rsidRPr="00636B38">
        <w:rPr>
          <w:rFonts w:cs="Times New Roman"/>
          <w:spacing w:val="16"/>
          <w:lang w:val="ru-RU"/>
        </w:rPr>
        <w:t xml:space="preserve"> </w:t>
      </w:r>
      <w:r w:rsidRPr="00636B38">
        <w:rPr>
          <w:rFonts w:cs="Times New Roman"/>
          <w:spacing w:val="-1"/>
          <w:lang w:val="ru-RU"/>
        </w:rPr>
        <w:t>17</w:t>
      </w:r>
      <w:r w:rsidRPr="00636B38">
        <w:rPr>
          <w:rFonts w:cs="Times New Roman"/>
          <w:spacing w:val="14"/>
          <w:lang w:val="ru-RU"/>
        </w:rPr>
        <w:t xml:space="preserve"> </w:t>
      </w:r>
      <w:r>
        <w:rPr>
          <w:rFonts w:cs="Times New Roman"/>
          <w:spacing w:val="14"/>
          <w:lang w:val="ru-RU"/>
        </w:rPr>
        <w:t xml:space="preserve">              </w:t>
      </w:r>
      <w:r w:rsidRPr="00636B38">
        <w:rPr>
          <w:rFonts w:cs="Times New Roman"/>
          <w:spacing w:val="-1"/>
          <w:lang w:val="ru-RU"/>
        </w:rPr>
        <w:t>«О</w:t>
      </w:r>
      <w:r w:rsidRPr="00636B38">
        <w:rPr>
          <w:rFonts w:cs="Times New Roman"/>
          <w:spacing w:val="14"/>
          <w:lang w:val="ru-RU"/>
        </w:rPr>
        <w:t xml:space="preserve"> </w:t>
      </w:r>
      <w:r w:rsidRPr="00636B38">
        <w:rPr>
          <w:rFonts w:cs="Times New Roman"/>
          <w:spacing w:val="-1"/>
          <w:lang w:val="ru-RU"/>
        </w:rPr>
        <w:t>принятии</w:t>
      </w:r>
      <w:r w:rsidRPr="00636B38">
        <w:rPr>
          <w:rFonts w:cs="Times New Roman"/>
          <w:spacing w:val="16"/>
          <w:lang w:val="ru-RU"/>
        </w:rPr>
        <w:t xml:space="preserve"> </w:t>
      </w:r>
      <w:r w:rsidRPr="00636B38">
        <w:rPr>
          <w:rFonts w:cs="Times New Roman"/>
          <w:spacing w:val="-1"/>
          <w:lang w:val="ru-RU"/>
        </w:rPr>
        <w:t>Устава</w:t>
      </w:r>
      <w:r w:rsidRPr="00636B38">
        <w:rPr>
          <w:rFonts w:cs="Times New Roman"/>
          <w:spacing w:val="16"/>
          <w:lang w:val="ru-RU"/>
        </w:rPr>
        <w:t xml:space="preserve"> </w:t>
      </w:r>
      <w:r w:rsidRPr="00636B38">
        <w:rPr>
          <w:rFonts w:cs="Times New Roman"/>
          <w:spacing w:val="-1"/>
          <w:lang w:val="ru-RU"/>
        </w:rPr>
        <w:t>внутригородского</w:t>
      </w:r>
      <w:r w:rsidRPr="00636B38">
        <w:rPr>
          <w:rFonts w:cs="Times New Roman"/>
          <w:spacing w:val="33"/>
          <w:lang w:val="ru-RU"/>
        </w:rPr>
        <w:t xml:space="preserve"> </w:t>
      </w:r>
      <w:r w:rsidRPr="00636B38">
        <w:rPr>
          <w:rFonts w:cs="Times New Roman"/>
          <w:spacing w:val="-1"/>
          <w:lang w:val="ru-RU"/>
        </w:rPr>
        <w:t>муниципального</w:t>
      </w:r>
      <w:r w:rsidRPr="00636B38">
        <w:rPr>
          <w:rFonts w:cs="Times New Roman"/>
          <w:spacing w:val="48"/>
          <w:lang w:val="ru-RU"/>
        </w:rPr>
        <w:t xml:space="preserve"> </w:t>
      </w:r>
      <w:r w:rsidRPr="00636B38">
        <w:rPr>
          <w:rFonts w:cs="Times New Roman"/>
          <w:spacing w:val="-1"/>
          <w:lang w:val="ru-RU"/>
        </w:rPr>
        <w:t>образования</w:t>
      </w:r>
      <w:r w:rsidRPr="00636B38">
        <w:rPr>
          <w:rFonts w:cs="Times New Roman"/>
          <w:spacing w:val="48"/>
          <w:lang w:val="ru-RU"/>
        </w:rPr>
        <w:t xml:space="preserve"> </w:t>
      </w:r>
      <w:r w:rsidRPr="00636B38">
        <w:rPr>
          <w:rFonts w:cs="Times New Roman"/>
          <w:spacing w:val="-1"/>
          <w:lang w:val="ru-RU"/>
        </w:rPr>
        <w:t>Гагаринский</w:t>
      </w:r>
      <w:r w:rsidRPr="00636B38">
        <w:rPr>
          <w:rFonts w:cs="Times New Roman"/>
          <w:spacing w:val="48"/>
          <w:lang w:val="ru-RU"/>
        </w:rPr>
        <w:t xml:space="preserve"> </w:t>
      </w:r>
      <w:r w:rsidRPr="00636B38">
        <w:rPr>
          <w:rFonts w:cs="Times New Roman"/>
          <w:spacing w:val="-1"/>
          <w:lang w:val="ru-RU"/>
        </w:rPr>
        <w:t>муниципальный</w:t>
      </w:r>
      <w:r w:rsidRPr="00636B38">
        <w:rPr>
          <w:rFonts w:cs="Times New Roman"/>
          <w:spacing w:val="48"/>
          <w:lang w:val="ru-RU"/>
        </w:rPr>
        <w:t xml:space="preserve"> </w:t>
      </w:r>
      <w:r w:rsidRPr="00636B38">
        <w:rPr>
          <w:rFonts w:cs="Times New Roman"/>
          <w:spacing w:val="-1"/>
          <w:lang w:val="ru-RU"/>
        </w:rPr>
        <w:t>округ»,</w:t>
      </w:r>
      <w:r w:rsidRPr="00636B38">
        <w:rPr>
          <w:rFonts w:cs="Times New Roman"/>
          <w:spacing w:val="49"/>
          <w:lang w:val="ru-RU"/>
        </w:rPr>
        <w:t xml:space="preserve"> </w:t>
      </w:r>
      <w:r w:rsidRPr="00636B38">
        <w:rPr>
          <w:rFonts w:cs="Times New Roman"/>
          <w:spacing w:val="-1"/>
          <w:lang w:val="ru-RU"/>
        </w:rPr>
        <w:t>решением</w:t>
      </w:r>
      <w:r w:rsidRPr="00636B38">
        <w:rPr>
          <w:rFonts w:cs="Times New Roman"/>
          <w:spacing w:val="31"/>
          <w:lang w:val="ru-RU"/>
        </w:rPr>
        <w:t xml:space="preserve"> </w:t>
      </w:r>
      <w:r w:rsidRPr="00636B38">
        <w:rPr>
          <w:rFonts w:cs="Times New Roman"/>
          <w:spacing w:val="-1"/>
          <w:lang w:val="ru-RU"/>
        </w:rPr>
        <w:t>Совета</w:t>
      </w:r>
      <w:r w:rsidRPr="00636B38">
        <w:rPr>
          <w:rFonts w:cs="Times New Roman"/>
          <w:spacing w:val="59"/>
          <w:lang w:val="ru-RU"/>
        </w:rPr>
        <w:t xml:space="preserve"> </w:t>
      </w:r>
      <w:r w:rsidRPr="00636B38">
        <w:rPr>
          <w:rFonts w:cs="Times New Roman"/>
          <w:spacing w:val="-1"/>
          <w:lang w:val="ru-RU"/>
        </w:rPr>
        <w:t>Гагаринского</w:t>
      </w:r>
      <w:r w:rsidRPr="00636B38">
        <w:rPr>
          <w:rFonts w:cs="Times New Roman"/>
          <w:spacing w:val="63"/>
          <w:lang w:val="ru-RU"/>
        </w:rPr>
        <w:t xml:space="preserve"> </w:t>
      </w:r>
      <w:r w:rsidRPr="00636B38">
        <w:rPr>
          <w:rFonts w:cs="Times New Roman"/>
          <w:spacing w:val="-1"/>
          <w:lang w:val="ru-RU"/>
        </w:rPr>
        <w:t>муниципального</w:t>
      </w:r>
      <w:r w:rsidRPr="00636B38">
        <w:rPr>
          <w:rFonts w:cs="Times New Roman"/>
          <w:spacing w:val="58"/>
          <w:lang w:val="ru-RU"/>
        </w:rPr>
        <w:t xml:space="preserve"> </w:t>
      </w:r>
      <w:r w:rsidRPr="00636B38">
        <w:rPr>
          <w:rFonts w:cs="Times New Roman"/>
          <w:spacing w:val="-1"/>
          <w:lang w:val="ru-RU"/>
        </w:rPr>
        <w:t>округа</w:t>
      </w:r>
      <w:r w:rsidRPr="00636B38">
        <w:rPr>
          <w:rFonts w:cs="Times New Roman"/>
          <w:spacing w:val="62"/>
          <w:lang w:val="ru-RU"/>
        </w:rPr>
        <w:t xml:space="preserve"> </w:t>
      </w:r>
      <w:r w:rsidRPr="00636B38">
        <w:rPr>
          <w:rFonts w:cs="Times New Roman"/>
          <w:lang w:val="ru-RU"/>
        </w:rPr>
        <w:t>от</w:t>
      </w:r>
      <w:r w:rsidRPr="00636B38">
        <w:rPr>
          <w:rFonts w:cs="Times New Roman"/>
          <w:spacing w:val="59"/>
          <w:lang w:val="ru-RU"/>
        </w:rPr>
        <w:t xml:space="preserve"> </w:t>
      </w:r>
      <w:r w:rsidRPr="00636B38">
        <w:rPr>
          <w:rFonts w:cs="Times New Roman"/>
          <w:lang w:val="ru-RU"/>
        </w:rPr>
        <w:t>31</w:t>
      </w:r>
      <w:r w:rsidRPr="00636B38">
        <w:rPr>
          <w:rFonts w:cs="Times New Roman"/>
          <w:spacing w:val="60"/>
          <w:lang w:val="ru-RU"/>
        </w:rPr>
        <w:t xml:space="preserve"> </w:t>
      </w:r>
      <w:r w:rsidRPr="00636B38">
        <w:rPr>
          <w:rFonts w:cs="Times New Roman"/>
          <w:spacing w:val="-1"/>
          <w:lang w:val="ru-RU"/>
        </w:rPr>
        <w:t>июля</w:t>
      </w:r>
      <w:r w:rsidRPr="00636B38">
        <w:rPr>
          <w:rFonts w:cs="Times New Roman"/>
          <w:spacing w:val="60"/>
          <w:lang w:val="ru-RU"/>
        </w:rPr>
        <w:t xml:space="preserve"> </w:t>
      </w:r>
      <w:r w:rsidRPr="00636B38">
        <w:rPr>
          <w:rFonts w:cs="Times New Roman"/>
          <w:spacing w:val="-1"/>
          <w:lang w:val="ru-RU"/>
        </w:rPr>
        <w:t>2015</w:t>
      </w:r>
      <w:r w:rsidRPr="00636B38">
        <w:rPr>
          <w:rFonts w:cs="Times New Roman"/>
          <w:spacing w:val="63"/>
          <w:lang w:val="ru-RU"/>
        </w:rPr>
        <w:t xml:space="preserve"> </w:t>
      </w:r>
      <w:r w:rsidRPr="00636B38">
        <w:rPr>
          <w:rFonts w:cs="Times New Roman"/>
          <w:lang w:val="ru-RU"/>
        </w:rPr>
        <w:t>г.</w:t>
      </w:r>
      <w:r w:rsidRPr="00636B38">
        <w:rPr>
          <w:rFonts w:cs="Times New Roman"/>
          <w:spacing w:val="59"/>
          <w:lang w:val="ru-RU"/>
        </w:rPr>
        <w:t xml:space="preserve"> </w:t>
      </w:r>
      <w:r w:rsidRPr="00636B38">
        <w:rPr>
          <w:rFonts w:cs="Times New Roman"/>
          <w:lang w:val="ru-RU"/>
        </w:rPr>
        <w:t>№</w:t>
      </w:r>
      <w:r w:rsidRPr="00636B38">
        <w:rPr>
          <w:rFonts w:cs="Times New Roman"/>
          <w:spacing w:val="60"/>
          <w:lang w:val="ru-RU"/>
        </w:rPr>
        <w:t xml:space="preserve"> </w:t>
      </w:r>
      <w:r w:rsidRPr="00636B38">
        <w:rPr>
          <w:rFonts w:cs="Times New Roman"/>
          <w:spacing w:val="-1"/>
          <w:lang w:val="ru-RU"/>
        </w:rPr>
        <w:t>42</w:t>
      </w:r>
      <w:r w:rsidRPr="00636B38">
        <w:rPr>
          <w:rFonts w:cs="Times New Roman"/>
          <w:spacing w:val="63"/>
          <w:lang w:val="ru-RU"/>
        </w:rPr>
        <w:t xml:space="preserve"> </w:t>
      </w:r>
      <w:r w:rsidRPr="00636B38">
        <w:rPr>
          <w:rFonts w:cs="Times New Roman"/>
          <w:spacing w:val="-2"/>
          <w:lang w:val="ru-RU"/>
        </w:rPr>
        <w:t>«Об</w:t>
      </w:r>
      <w:r w:rsidRPr="00636B38">
        <w:rPr>
          <w:rFonts w:cs="Times New Roman"/>
          <w:spacing w:val="35"/>
          <w:lang w:val="ru-RU"/>
        </w:rPr>
        <w:t xml:space="preserve"> </w:t>
      </w:r>
      <w:r w:rsidRPr="00636B38">
        <w:rPr>
          <w:rFonts w:cs="Times New Roman"/>
          <w:spacing w:val="-1"/>
          <w:lang w:val="ru-RU"/>
        </w:rPr>
        <w:t>утверждении</w:t>
      </w:r>
      <w:r w:rsidRPr="00636B38">
        <w:rPr>
          <w:rFonts w:cs="Times New Roman"/>
          <w:lang w:val="ru-RU"/>
        </w:rPr>
        <w:t xml:space="preserve"> </w:t>
      </w:r>
      <w:r w:rsidRPr="00636B38">
        <w:rPr>
          <w:rFonts w:cs="Times New Roman"/>
          <w:spacing w:val="-1"/>
          <w:lang w:val="ru-RU"/>
        </w:rPr>
        <w:t>Положения</w:t>
      </w:r>
      <w:r w:rsidRPr="00636B38">
        <w:rPr>
          <w:rFonts w:cs="Times New Roman"/>
          <w:spacing w:val="67"/>
          <w:lang w:val="ru-RU"/>
        </w:rPr>
        <w:t xml:space="preserve"> </w:t>
      </w:r>
      <w:r w:rsidRPr="00636B38">
        <w:rPr>
          <w:rFonts w:cs="Times New Roman"/>
          <w:lang w:val="ru-RU"/>
        </w:rPr>
        <w:t xml:space="preserve">о </w:t>
      </w:r>
      <w:r w:rsidRPr="00636B38">
        <w:rPr>
          <w:rFonts w:cs="Times New Roman"/>
          <w:spacing w:val="-1"/>
          <w:lang w:val="ru-RU"/>
        </w:rPr>
        <w:t>территориальном</w:t>
      </w:r>
      <w:r w:rsidRPr="00636B38">
        <w:rPr>
          <w:rFonts w:cs="Times New Roman"/>
          <w:spacing w:val="66"/>
          <w:lang w:val="ru-RU"/>
        </w:rPr>
        <w:t xml:space="preserve"> </w:t>
      </w:r>
      <w:r w:rsidRPr="00636B38">
        <w:rPr>
          <w:rFonts w:cs="Times New Roman"/>
          <w:spacing w:val="-1"/>
          <w:lang w:val="ru-RU"/>
        </w:rPr>
        <w:t>общественном</w:t>
      </w:r>
      <w:r w:rsidRPr="00636B38">
        <w:rPr>
          <w:rFonts w:cs="Times New Roman"/>
          <w:spacing w:val="69"/>
          <w:lang w:val="ru-RU"/>
        </w:rPr>
        <w:t xml:space="preserve"> </w:t>
      </w:r>
      <w:r w:rsidRPr="00636B38">
        <w:rPr>
          <w:rFonts w:cs="Times New Roman"/>
          <w:spacing w:val="-1"/>
          <w:lang w:val="ru-RU"/>
        </w:rPr>
        <w:t>самоуправлении,</w:t>
      </w:r>
      <w:r w:rsidRPr="00636B38">
        <w:rPr>
          <w:rFonts w:cs="Times New Roman"/>
          <w:spacing w:val="33"/>
          <w:lang w:val="ru-RU"/>
        </w:rPr>
        <w:t xml:space="preserve"> </w:t>
      </w:r>
      <w:r w:rsidRPr="00636B38">
        <w:rPr>
          <w:rFonts w:cs="Times New Roman"/>
          <w:spacing w:val="-1"/>
          <w:lang w:val="ru-RU"/>
        </w:rPr>
        <w:t>Положения</w:t>
      </w:r>
      <w:r w:rsidRPr="00636B38">
        <w:rPr>
          <w:rFonts w:cs="Times New Roman"/>
          <w:spacing w:val="50"/>
          <w:lang w:val="ru-RU"/>
        </w:rPr>
        <w:t xml:space="preserve"> </w:t>
      </w:r>
      <w:r w:rsidRPr="00636B38">
        <w:rPr>
          <w:rFonts w:cs="Times New Roman"/>
          <w:lang w:val="ru-RU"/>
        </w:rPr>
        <w:t>о</w:t>
      </w:r>
      <w:r w:rsidRPr="00636B38">
        <w:rPr>
          <w:rFonts w:cs="Times New Roman"/>
          <w:spacing w:val="51"/>
          <w:lang w:val="ru-RU"/>
        </w:rPr>
        <w:t xml:space="preserve"> </w:t>
      </w:r>
      <w:r w:rsidRPr="00636B38">
        <w:rPr>
          <w:rFonts w:cs="Times New Roman"/>
          <w:spacing w:val="-1"/>
          <w:lang w:val="ru-RU"/>
        </w:rPr>
        <w:t>Порядке</w:t>
      </w:r>
      <w:r w:rsidRPr="00636B38">
        <w:rPr>
          <w:rFonts w:cs="Times New Roman"/>
          <w:spacing w:val="50"/>
          <w:lang w:val="ru-RU"/>
        </w:rPr>
        <w:t xml:space="preserve"> </w:t>
      </w:r>
      <w:r w:rsidRPr="00636B38">
        <w:rPr>
          <w:rFonts w:cs="Times New Roman"/>
          <w:spacing w:val="-1"/>
          <w:lang w:val="ru-RU"/>
        </w:rPr>
        <w:t>регистрации</w:t>
      </w:r>
      <w:r w:rsidRPr="00636B38">
        <w:rPr>
          <w:rFonts w:cs="Times New Roman"/>
          <w:spacing w:val="50"/>
          <w:lang w:val="ru-RU"/>
        </w:rPr>
        <w:t xml:space="preserve"> </w:t>
      </w:r>
      <w:r w:rsidRPr="00636B38">
        <w:rPr>
          <w:rFonts w:cs="Times New Roman"/>
          <w:spacing w:val="-1"/>
          <w:lang w:val="ru-RU"/>
        </w:rPr>
        <w:t>уставов</w:t>
      </w:r>
      <w:r w:rsidRPr="00636B38">
        <w:rPr>
          <w:rFonts w:cs="Times New Roman"/>
          <w:spacing w:val="49"/>
          <w:lang w:val="ru-RU"/>
        </w:rPr>
        <w:t xml:space="preserve"> </w:t>
      </w:r>
      <w:r w:rsidRPr="00636B38">
        <w:rPr>
          <w:rFonts w:cs="Times New Roman"/>
          <w:spacing w:val="-1"/>
          <w:lang w:val="ru-RU"/>
        </w:rPr>
        <w:t>территориального</w:t>
      </w:r>
      <w:r w:rsidRPr="00636B38">
        <w:rPr>
          <w:rFonts w:cs="Times New Roman"/>
          <w:spacing w:val="51"/>
          <w:lang w:val="ru-RU"/>
        </w:rPr>
        <w:t xml:space="preserve"> </w:t>
      </w:r>
      <w:r w:rsidRPr="00636B38">
        <w:rPr>
          <w:rFonts w:cs="Times New Roman"/>
          <w:spacing w:val="-1"/>
          <w:lang w:val="ru-RU"/>
        </w:rPr>
        <w:t>общественного</w:t>
      </w:r>
      <w:r w:rsidRPr="00636B38">
        <w:rPr>
          <w:rFonts w:cs="Times New Roman"/>
          <w:spacing w:val="35"/>
          <w:lang w:val="ru-RU"/>
        </w:rPr>
        <w:t xml:space="preserve"> </w:t>
      </w:r>
      <w:r w:rsidRPr="00636B38">
        <w:rPr>
          <w:rFonts w:cs="Times New Roman"/>
          <w:spacing w:val="-1"/>
          <w:lang w:val="ru-RU"/>
        </w:rPr>
        <w:t>самоуправления,</w:t>
      </w:r>
      <w:r w:rsidRPr="00636B38">
        <w:rPr>
          <w:rFonts w:cs="Times New Roman"/>
          <w:spacing w:val="1"/>
          <w:lang w:val="ru-RU"/>
        </w:rPr>
        <w:t xml:space="preserve"> </w:t>
      </w:r>
      <w:r w:rsidRPr="00636B38">
        <w:rPr>
          <w:rFonts w:cs="Times New Roman"/>
          <w:spacing w:val="-1"/>
          <w:lang w:val="ru-RU"/>
        </w:rPr>
        <w:t>изменений</w:t>
      </w:r>
      <w:r w:rsidRPr="00636B38">
        <w:rPr>
          <w:rFonts w:cs="Times New Roman"/>
          <w:spacing w:val="2"/>
          <w:lang w:val="ru-RU"/>
        </w:rPr>
        <w:t xml:space="preserve"> </w:t>
      </w:r>
      <w:r w:rsidRPr="00636B38">
        <w:rPr>
          <w:rFonts w:cs="Times New Roman"/>
          <w:lang w:val="ru-RU"/>
        </w:rPr>
        <w:t>и</w:t>
      </w:r>
      <w:r w:rsidRPr="00636B38">
        <w:rPr>
          <w:rFonts w:cs="Times New Roman"/>
          <w:spacing w:val="2"/>
          <w:lang w:val="ru-RU"/>
        </w:rPr>
        <w:t xml:space="preserve"> </w:t>
      </w:r>
      <w:r w:rsidRPr="00636B38">
        <w:rPr>
          <w:rFonts w:cs="Times New Roman"/>
          <w:spacing w:val="-1"/>
          <w:lang w:val="ru-RU"/>
        </w:rPr>
        <w:t>(или)</w:t>
      </w:r>
      <w:r w:rsidRPr="00636B38">
        <w:rPr>
          <w:rFonts w:cs="Times New Roman"/>
          <w:spacing w:val="1"/>
          <w:lang w:val="ru-RU"/>
        </w:rPr>
        <w:t xml:space="preserve"> </w:t>
      </w:r>
      <w:r w:rsidRPr="00636B38">
        <w:rPr>
          <w:rFonts w:cs="Times New Roman"/>
          <w:spacing w:val="-1"/>
          <w:lang w:val="ru-RU"/>
        </w:rPr>
        <w:t>дополнений</w:t>
      </w:r>
      <w:r w:rsidRPr="00636B38">
        <w:rPr>
          <w:rFonts w:cs="Times New Roman"/>
          <w:spacing w:val="2"/>
          <w:lang w:val="ru-RU"/>
        </w:rPr>
        <w:t xml:space="preserve"> </w:t>
      </w:r>
      <w:r w:rsidRPr="00636B38">
        <w:rPr>
          <w:rFonts w:cs="Times New Roman"/>
          <w:lang w:val="ru-RU"/>
        </w:rPr>
        <w:t>в</w:t>
      </w:r>
      <w:r w:rsidRPr="00636B38">
        <w:rPr>
          <w:rFonts w:cs="Times New Roman"/>
          <w:spacing w:val="1"/>
          <w:lang w:val="ru-RU"/>
        </w:rPr>
        <w:t xml:space="preserve"> </w:t>
      </w:r>
      <w:r w:rsidRPr="00636B38">
        <w:rPr>
          <w:rFonts w:cs="Times New Roman"/>
          <w:spacing w:val="-1"/>
          <w:lang w:val="ru-RU"/>
        </w:rPr>
        <w:t>уставы</w:t>
      </w:r>
      <w:r w:rsidRPr="00636B38">
        <w:rPr>
          <w:rFonts w:cs="Times New Roman"/>
          <w:spacing w:val="2"/>
          <w:lang w:val="ru-RU"/>
        </w:rPr>
        <w:t xml:space="preserve"> </w:t>
      </w:r>
      <w:r w:rsidRPr="00636B38">
        <w:rPr>
          <w:rFonts w:cs="Times New Roman"/>
          <w:spacing w:val="-1"/>
          <w:lang w:val="ru-RU"/>
        </w:rPr>
        <w:t>территориального</w:t>
      </w:r>
      <w:r w:rsidRPr="00636B38">
        <w:rPr>
          <w:rFonts w:cs="Times New Roman"/>
          <w:spacing w:val="27"/>
          <w:lang w:val="ru-RU"/>
        </w:rPr>
        <w:t xml:space="preserve"> </w:t>
      </w:r>
      <w:r w:rsidRPr="00636B38">
        <w:rPr>
          <w:rFonts w:cs="Times New Roman"/>
          <w:spacing w:val="-1"/>
          <w:lang w:val="ru-RU"/>
        </w:rPr>
        <w:t>общественного</w:t>
      </w:r>
      <w:r w:rsidRPr="00636B38">
        <w:rPr>
          <w:rFonts w:cs="Times New Roman"/>
          <w:spacing w:val="12"/>
          <w:lang w:val="ru-RU"/>
        </w:rPr>
        <w:t xml:space="preserve"> </w:t>
      </w:r>
      <w:r w:rsidRPr="00636B38">
        <w:rPr>
          <w:rFonts w:cs="Times New Roman"/>
          <w:spacing w:val="-1"/>
          <w:lang w:val="ru-RU"/>
        </w:rPr>
        <w:t>самоуправления,</w:t>
      </w:r>
      <w:r w:rsidRPr="00636B38">
        <w:rPr>
          <w:rFonts w:cs="Times New Roman"/>
          <w:spacing w:val="11"/>
          <w:lang w:val="ru-RU"/>
        </w:rPr>
        <w:t xml:space="preserve"> </w:t>
      </w:r>
      <w:r w:rsidRPr="006733FA">
        <w:rPr>
          <w:rFonts w:cs="Times New Roman"/>
          <w:b/>
          <w:spacing w:val="-1"/>
          <w:lang w:val="ru-RU"/>
        </w:rPr>
        <w:t>постановляет:</w:t>
      </w:r>
    </w:p>
    <w:p w:rsidR="007A6E48" w:rsidRPr="007A6E48" w:rsidRDefault="007A6E48" w:rsidP="00450692">
      <w:pPr>
        <w:pStyle w:val="a3"/>
        <w:numPr>
          <w:ilvl w:val="0"/>
          <w:numId w:val="1"/>
        </w:numPr>
        <w:tabs>
          <w:tab w:val="left" w:pos="589"/>
        </w:tabs>
        <w:spacing w:before="45" w:line="259" w:lineRule="auto"/>
        <w:ind w:left="0" w:right="103" w:firstLine="426"/>
        <w:jc w:val="both"/>
        <w:rPr>
          <w:rFonts w:cs="Times New Roman"/>
          <w:lang w:val="ru-RU"/>
        </w:rPr>
      </w:pPr>
      <w:r w:rsidRPr="007A6E48">
        <w:rPr>
          <w:spacing w:val="-1"/>
          <w:lang w:val="ru-RU"/>
        </w:rPr>
        <w:t>Приложение 1 к постановлению местной администрации внутригородского муниципального образования города Севастополя Гагаринский муниципальный округ</w:t>
      </w:r>
      <w:r w:rsidRPr="007A6E48">
        <w:rPr>
          <w:b/>
          <w:spacing w:val="-1"/>
          <w:lang w:val="ru-RU"/>
        </w:rPr>
        <w:t xml:space="preserve"> </w:t>
      </w:r>
      <w:r w:rsidRPr="007A6E48">
        <w:rPr>
          <w:spacing w:val="-1"/>
          <w:lang w:val="ru-RU"/>
        </w:rPr>
        <w:t xml:space="preserve">от </w:t>
      </w:r>
      <w:r w:rsidR="00861CBA">
        <w:rPr>
          <w:spacing w:val="-1"/>
          <w:lang w:val="ru-RU"/>
        </w:rPr>
        <w:t>20</w:t>
      </w:r>
      <w:r w:rsidRPr="007A6E48">
        <w:rPr>
          <w:spacing w:val="-1"/>
          <w:lang w:val="ru-RU"/>
        </w:rPr>
        <w:t xml:space="preserve"> </w:t>
      </w:r>
      <w:r w:rsidR="00861CBA">
        <w:rPr>
          <w:spacing w:val="-1"/>
          <w:lang w:val="ru-RU"/>
        </w:rPr>
        <w:t>апрел</w:t>
      </w:r>
      <w:r w:rsidRPr="007A6E48">
        <w:rPr>
          <w:spacing w:val="-1"/>
          <w:lang w:val="ru-RU"/>
        </w:rPr>
        <w:t>я 201</w:t>
      </w:r>
      <w:r w:rsidR="00861CBA">
        <w:rPr>
          <w:spacing w:val="-1"/>
          <w:lang w:val="ru-RU"/>
        </w:rPr>
        <w:t>7</w:t>
      </w:r>
      <w:r w:rsidRPr="007A6E48">
        <w:rPr>
          <w:spacing w:val="-1"/>
          <w:lang w:val="ru-RU"/>
        </w:rPr>
        <w:t xml:space="preserve"> г. № </w:t>
      </w:r>
      <w:r w:rsidR="00861CBA">
        <w:rPr>
          <w:spacing w:val="-1"/>
          <w:lang w:val="ru-RU"/>
        </w:rPr>
        <w:t>36</w:t>
      </w:r>
      <w:r w:rsidRPr="007A6E48">
        <w:rPr>
          <w:spacing w:val="-1"/>
          <w:lang w:val="ru-RU"/>
        </w:rPr>
        <w:t>-ПМА «О регистрации Устава территориального общественного самоуправления «</w:t>
      </w:r>
      <w:r w:rsidR="00861CBA">
        <w:rPr>
          <w:spacing w:val="-1"/>
          <w:lang w:val="ru-RU"/>
        </w:rPr>
        <w:t>Сосновый бор</w:t>
      </w:r>
      <w:r w:rsidRPr="007A6E48">
        <w:rPr>
          <w:spacing w:val="-1"/>
          <w:lang w:val="ru-RU"/>
        </w:rPr>
        <w:t xml:space="preserve">» изложить в новой редакции, согласно </w:t>
      </w:r>
      <w:proofErr w:type="gramStart"/>
      <w:r w:rsidRPr="007A6E48">
        <w:rPr>
          <w:spacing w:val="-1"/>
          <w:lang w:val="ru-RU"/>
        </w:rPr>
        <w:t>приложению</w:t>
      </w:r>
      <w:proofErr w:type="gramEnd"/>
      <w:r w:rsidRPr="007A6E48">
        <w:rPr>
          <w:spacing w:val="-1"/>
          <w:lang w:val="ru-RU"/>
        </w:rPr>
        <w:t xml:space="preserve"> к настоящему постановлению.</w:t>
      </w:r>
    </w:p>
    <w:p w:rsidR="001D3A8B" w:rsidRPr="00636B38" w:rsidRDefault="003F6A53" w:rsidP="00450692">
      <w:pPr>
        <w:pStyle w:val="a3"/>
        <w:numPr>
          <w:ilvl w:val="0"/>
          <w:numId w:val="1"/>
        </w:numPr>
        <w:tabs>
          <w:tab w:val="left" w:pos="469"/>
        </w:tabs>
        <w:spacing w:line="259" w:lineRule="auto"/>
        <w:ind w:left="0" w:right="103" w:firstLine="426"/>
        <w:jc w:val="both"/>
        <w:rPr>
          <w:rFonts w:cs="Times New Roman"/>
          <w:lang w:val="ru-RU"/>
        </w:rPr>
      </w:pPr>
      <w:r w:rsidRPr="003F6A53">
        <w:rPr>
          <w:rFonts w:cs="Times New Roman"/>
          <w:lang w:val="ru-RU"/>
        </w:rPr>
        <w:t>Настоящее постановление вступает в силу с момента его официального обнародования</w:t>
      </w:r>
      <w:r>
        <w:rPr>
          <w:rFonts w:cs="Times New Roman"/>
          <w:lang w:val="ru-RU"/>
        </w:rPr>
        <w:t>.</w:t>
      </w:r>
    </w:p>
    <w:p w:rsidR="001D3A8B" w:rsidRPr="00636B38" w:rsidRDefault="0062414A" w:rsidP="00450692">
      <w:pPr>
        <w:pStyle w:val="a3"/>
        <w:numPr>
          <w:ilvl w:val="0"/>
          <w:numId w:val="1"/>
        </w:numPr>
        <w:tabs>
          <w:tab w:val="left" w:pos="469"/>
        </w:tabs>
        <w:spacing w:line="321" w:lineRule="exact"/>
        <w:ind w:left="0" w:firstLine="426"/>
        <w:jc w:val="left"/>
        <w:rPr>
          <w:rFonts w:cs="Times New Roman"/>
          <w:lang w:val="ru-RU"/>
        </w:rPr>
      </w:pPr>
      <w:r w:rsidRPr="00636B38">
        <w:rPr>
          <w:spacing w:val="-1"/>
          <w:lang w:val="ru-RU"/>
        </w:rPr>
        <w:lastRenderedPageBreak/>
        <w:t>Контроль</w:t>
      </w:r>
      <w:r w:rsidRPr="00636B38">
        <w:rPr>
          <w:spacing w:val="-2"/>
          <w:lang w:val="ru-RU"/>
        </w:rPr>
        <w:t xml:space="preserve"> </w:t>
      </w:r>
      <w:r w:rsidRPr="00636B38">
        <w:rPr>
          <w:spacing w:val="-1"/>
          <w:lang w:val="ru-RU"/>
        </w:rPr>
        <w:t>за выполнением настоящего</w:t>
      </w:r>
      <w:r w:rsidRPr="00636B38">
        <w:rPr>
          <w:lang w:val="ru-RU"/>
        </w:rPr>
        <w:t xml:space="preserve"> </w:t>
      </w:r>
      <w:r w:rsidRPr="00636B38">
        <w:rPr>
          <w:spacing w:val="-1"/>
          <w:lang w:val="ru-RU"/>
        </w:rPr>
        <w:t>постановления</w:t>
      </w:r>
      <w:r w:rsidRPr="00636B38">
        <w:rPr>
          <w:lang w:val="ru-RU"/>
        </w:rPr>
        <w:t xml:space="preserve"> </w:t>
      </w:r>
      <w:r w:rsidRPr="00636B38">
        <w:rPr>
          <w:spacing w:val="-1"/>
          <w:lang w:val="ru-RU"/>
        </w:rPr>
        <w:t>оставляю</w:t>
      </w:r>
      <w:r w:rsidRPr="00636B38">
        <w:rPr>
          <w:spacing w:val="-2"/>
          <w:lang w:val="ru-RU"/>
        </w:rPr>
        <w:t xml:space="preserve"> </w:t>
      </w:r>
      <w:r w:rsidRPr="00636B38">
        <w:rPr>
          <w:spacing w:val="-1"/>
          <w:lang w:val="ru-RU"/>
        </w:rPr>
        <w:t xml:space="preserve">за </w:t>
      </w:r>
      <w:r w:rsidRPr="00636B38">
        <w:rPr>
          <w:lang w:val="ru-RU"/>
        </w:rPr>
        <w:t>собой.</w:t>
      </w:r>
    </w:p>
    <w:p w:rsidR="001D3A8B" w:rsidRPr="00636B38" w:rsidRDefault="001D3A8B">
      <w:pPr>
        <w:rPr>
          <w:rFonts w:ascii="Times New Roman" w:eastAsia="Times New Roman" w:hAnsi="Times New Roman" w:cs="Times New Roman"/>
          <w:sz w:val="28"/>
          <w:szCs w:val="28"/>
          <w:lang w:val="ru-RU"/>
        </w:rPr>
      </w:pPr>
    </w:p>
    <w:p w:rsidR="001D3A8B" w:rsidRDefault="001D3A8B">
      <w:pPr>
        <w:rPr>
          <w:rFonts w:ascii="Times New Roman" w:eastAsia="Times New Roman" w:hAnsi="Times New Roman" w:cs="Times New Roman"/>
          <w:sz w:val="35"/>
          <w:szCs w:val="35"/>
          <w:lang w:val="ru-RU"/>
        </w:rPr>
      </w:pPr>
    </w:p>
    <w:p w:rsidR="00191E87" w:rsidRPr="00636B38" w:rsidRDefault="00191E87">
      <w:pPr>
        <w:rPr>
          <w:rFonts w:ascii="Times New Roman" w:eastAsia="Times New Roman" w:hAnsi="Times New Roman" w:cs="Times New Roman"/>
          <w:sz w:val="35"/>
          <w:szCs w:val="35"/>
          <w:lang w:val="ru-RU"/>
        </w:rPr>
      </w:pPr>
    </w:p>
    <w:p w:rsidR="00861CBA" w:rsidRDefault="000012F0" w:rsidP="000012F0">
      <w:pPr>
        <w:pStyle w:val="a3"/>
        <w:tabs>
          <w:tab w:val="left" w:pos="7925"/>
        </w:tabs>
        <w:spacing w:line="322" w:lineRule="exact"/>
        <w:ind w:left="149"/>
        <w:rPr>
          <w:spacing w:val="-1"/>
          <w:lang w:val="ru-RU"/>
        </w:rPr>
      </w:pPr>
      <w:r>
        <w:rPr>
          <w:spacing w:val="-1"/>
          <w:lang w:val="ru-RU"/>
        </w:rPr>
        <w:t>Первый з</w:t>
      </w:r>
      <w:r w:rsidR="00861CBA">
        <w:rPr>
          <w:spacing w:val="-1"/>
          <w:lang w:val="ru-RU"/>
        </w:rPr>
        <w:t>аместитель Главы</w:t>
      </w:r>
    </w:p>
    <w:p w:rsidR="001D3A8B" w:rsidRPr="00636B38" w:rsidRDefault="0062414A" w:rsidP="000012F0">
      <w:pPr>
        <w:pStyle w:val="a3"/>
        <w:spacing w:line="322" w:lineRule="exact"/>
        <w:ind w:left="149"/>
        <w:rPr>
          <w:rFonts w:cs="Times New Roman"/>
          <w:lang w:val="ru-RU"/>
        </w:rPr>
      </w:pPr>
      <w:r w:rsidRPr="00636B38">
        <w:rPr>
          <w:spacing w:val="-1"/>
          <w:lang w:val="ru-RU"/>
        </w:rPr>
        <w:t>местной</w:t>
      </w:r>
      <w:r w:rsidRPr="00636B38">
        <w:rPr>
          <w:lang w:val="ru-RU"/>
        </w:rPr>
        <w:t xml:space="preserve"> </w:t>
      </w:r>
      <w:r w:rsidR="000012F0">
        <w:rPr>
          <w:spacing w:val="-1"/>
          <w:lang w:val="ru-RU"/>
        </w:rPr>
        <w:t>администрации</w:t>
      </w:r>
      <w:r w:rsidR="000012F0">
        <w:rPr>
          <w:spacing w:val="-1"/>
          <w:lang w:val="ru-RU"/>
        </w:rPr>
        <w:tab/>
      </w:r>
      <w:r w:rsidR="000012F0">
        <w:rPr>
          <w:spacing w:val="-1"/>
          <w:lang w:val="ru-RU"/>
        </w:rPr>
        <w:tab/>
      </w:r>
      <w:r w:rsidR="000012F0">
        <w:rPr>
          <w:spacing w:val="-1"/>
          <w:lang w:val="ru-RU"/>
        </w:rPr>
        <w:tab/>
      </w:r>
      <w:r w:rsidR="000012F0">
        <w:rPr>
          <w:spacing w:val="-1"/>
          <w:lang w:val="ru-RU"/>
        </w:rPr>
        <w:tab/>
      </w:r>
      <w:r w:rsidR="000012F0">
        <w:rPr>
          <w:spacing w:val="-1"/>
          <w:lang w:val="ru-RU"/>
        </w:rPr>
        <w:tab/>
      </w:r>
      <w:r w:rsidR="000012F0">
        <w:rPr>
          <w:spacing w:val="-1"/>
          <w:lang w:val="ru-RU"/>
        </w:rPr>
        <w:tab/>
        <w:t>Ю.В. Иванченко</w:t>
      </w:r>
    </w:p>
    <w:p w:rsidR="001D3A8B" w:rsidRDefault="001D3A8B" w:rsidP="000012F0">
      <w:pPr>
        <w:spacing w:line="322" w:lineRule="exact"/>
        <w:ind w:left="149"/>
        <w:rPr>
          <w:rFonts w:ascii="Times New Roman" w:eastAsia="Times New Roman" w:hAnsi="Times New Roman" w:cs="Times New Roman"/>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61CBA" w:rsidRDefault="00861CBA" w:rsidP="00F928C1">
      <w:pPr>
        <w:widowControl/>
        <w:spacing w:line="0" w:lineRule="atLeast"/>
        <w:ind w:right="-69"/>
        <w:jc w:val="both"/>
        <w:rPr>
          <w:rFonts w:ascii="Times New Roman" w:eastAsia="Times New Roman" w:hAnsi="Times New Roman" w:cs="Times New Roman"/>
          <w:sz w:val="27"/>
          <w:szCs w:val="27"/>
          <w:lang w:val="ru-RU"/>
        </w:rPr>
      </w:pPr>
    </w:p>
    <w:p w:rsidR="00861CBA" w:rsidRDefault="00861CBA" w:rsidP="00F928C1">
      <w:pPr>
        <w:widowControl/>
        <w:spacing w:line="0" w:lineRule="atLeast"/>
        <w:ind w:right="-69"/>
        <w:jc w:val="both"/>
        <w:rPr>
          <w:rFonts w:ascii="Times New Roman" w:eastAsia="Times New Roman" w:hAnsi="Times New Roman" w:cs="Times New Roman"/>
          <w:sz w:val="27"/>
          <w:szCs w:val="27"/>
          <w:lang w:val="ru-RU"/>
        </w:rPr>
      </w:pPr>
    </w:p>
    <w:p w:rsidR="00861CBA" w:rsidRDefault="00861CBA" w:rsidP="00F928C1">
      <w:pPr>
        <w:widowControl/>
        <w:spacing w:line="0" w:lineRule="atLeast"/>
        <w:ind w:right="-69"/>
        <w:jc w:val="both"/>
        <w:rPr>
          <w:rFonts w:ascii="Times New Roman" w:eastAsia="Times New Roman" w:hAnsi="Times New Roman" w:cs="Times New Roman"/>
          <w:sz w:val="27"/>
          <w:szCs w:val="27"/>
          <w:lang w:val="ru-RU"/>
        </w:rPr>
      </w:pPr>
    </w:p>
    <w:p w:rsidR="00861CBA" w:rsidRDefault="00861CBA" w:rsidP="00F928C1">
      <w:pPr>
        <w:widowControl/>
        <w:spacing w:line="0" w:lineRule="atLeast"/>
        <w:ind w:right="-69"/>
        <w:jc w:val="both"/>
        <w:rPr>
          <w:rFonts w:ascii="Times New Roman" w:eastAsia="Times New Roman" w:hAnsi="Times New Roman" w:cs="Times New Roman"/>
          <w:sz w:val="27"/>
          <w:szCs w:val="27"/>
          <w:lang w:val="ru-RU"/>
        </w:rPr>
      </w:pPr>
    </w:p>
    <w:p w:rsidR="00861CBA" w:rsidRDefault="00861CBA" w:rsidP="00F928C1">
      <w:pPr>
        <w:widowControl/>
        <w:spacing w:line="0" w:lineRule="atLeast"/>
        <w:ind w:right="-69"/>
        <w:jc w:val="both"/>
        <w:rPr>
          <w:rFonts w:ascii="Times New Roman" w:eastAsia="Times New Roman" w:hAnsi="Times New Roman" w:cs="Times New Roman"/>
          <w:sz w:val="27"/>
          <w:szCs w:val="27"/>
          <w:lang w:val="ru-RU"/>
        </w:rPr>
      </w:pPr>
    </w:p>
    <w:p w:rsidR="00861CBA" w:rsidRDefault="00861CBA" w:rsidP="00F928C1">
      <w:pPr>
        <w:widowControl/>
        <w:spacing w:line="0" w:lineRule="atLeast"/>
        <w:ind w:right="-69"/>
        <w:jc w:val="both"/>
        <w:rPr>
          <w:rFonts w:ascii="Times New Roman" w:eastAsia="Times New Roman" w:hAnsi="Times New Roman" w:cs="Times New Roman"/>
          <w:sz w:val="27"/>
          <w:szCs w:val="27"/>
          <w:lang w:val="ru-RU"/>
        </w:rPr>
      </w:pPr>
    </w:p>
    <w:p w:rsidR="00861CBA" w:rsidRDefault="00861CBA" w:rsidP="00F928C1">
      <w:pPr>
        <w:widowControl/>
        <w:spacing w:line="0" w:lineRule="atLeast"/>
        <w:ind w:right="-69"/>
        <w:jc w:val="both"/>
        <w:rPr>
          <w:rFonts w:ascii="Times New Roman" w:eastAsia="Times New Roman" w:hAnsi="Times New Roman" w:cs="Times New Roman"/>
          <w:sz w:val="27"/>
          <w:szCs w:val="27"/>
          <w:lang w:val="ru-RU"/>
        </w:rPr>
      </w:pPr>
    </w:p>
    <w:p w:rsidR="00861CBA" w:rsidRDefault="00861CBA" w:rsidP="00F928C1">
      <w:pPr>
        <w:widowControl/>
        <w:spacing w:line="0" w:lineRule="atLeast"/>
        <w:ind w:right="-69"/>
        <w:jc w:val="both"/>
        <w:rPr>
          <w:rFonts w:ascii="Times New Roman" w:eastAsia="Times New Roman" w:hAnsi="Times New Roman" w:cs="Times New Roman"/>
          <w:sz w:val="27"/>
          <w:szCs w:val="27"/>
          <w:lang w:val="ru-RU"/>
        </w:rPr>
      </w:pPr>
    </w:p>
    <w:p w:rsidR="00861CBA" w:rsidRDefault="00861CBA"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861CBA" w:rsidRDefault="00861CBA" w:rsidP="00F928C1">
      <w:pPr>
        <w:widowControl/>
        <w:spacing w:line="0" w:lineRule="atLeast"/>
        <w:ind w:right="-69"/>
        <w:jc w:val="both"/>
        <w:rPr>
          <w:rFonts w:ascii="Times New Roman" w:eastAsia="Times New Roman" w:hAnsi="Times New Roman" w:cs="Times New Roman"/>
          <w:sz w:val="27"/>
          <w:szCs w:val="27"/>
          <w:lang w:val="ru-RU"/>
        </w:rPr>
      </w:pPr>
    </w:p>
    <w:p w:rsidR="003F6A53" w:rsidRDefault="003F6A53" w:rsidP="00F928C1">
      <w:pPr>
        <w:widowControl/>
        <w:spacing w:line="0" w:lineRule="atLeast"/>
        <w:ind w:right="-69"/>
        <w:jc w:val="both"/>
        <w:rPr>
          <w:rFonts w:ascii="Times New Roman" w:eastAsia="Times New Roman" w:hAnsi="Times New Roman" w:cs="Times New Roman"/>
          <w:sz w:val="27"/>
          <w:szCs w:val="27"/>
          <w:lang w:val="ru-RU"/>
        </w:rPr>
      </w:pPr>
    </w:p>
    <w:p w:rsidR="00191E87" w:rsidRDefault="00191E87" w:rsidP="00F928C1">
      <w:pPr>
        <w:widowControl/>
        <w:spacing w:line="0" w:lineRule="atLeast"/>
        <w:ind w:right="-69"/>
        <w:jc w:val="both"/>
        <w:rPr>
          <w:rFonts w:ascii="Times New Roman" w:eastAsia="Times New Roman" w:hAnsi="Times New Roman" w:cs="Times New Roman"/>
          <w:sz w:val="27"/>
          <w:szCs w:val="27"/>
          <w:lang w:val="ru-RU"/>
        </w:rPr>
      </w:pPr>
    </w:p>
    <w:p w:rsidR="00191E87" w:rsidRDefault="00191E87" w:rsidP="00F928C1">
      <w:pPr>
        <w:widowControl/>
        <w:spacing w:line="0" w:lineRule="atLeast"/>
        <w:ind w:right="-69"/>
        <w:jc w:val="both"/>
        <w:rPr>
          <w:rFonts w:ascii="Times New Roman" w:eastAsia="Times New Roman" w:hAnsi="Times New Roman" w:cs="Times New Roman"/>
          <w:sz w:val="27"/>
          <w:szCs w:val="27"/>
          <w:lang w:val="ru-RU"/>
        </w:rPr>
      </w:pPr>
    </w:p>
    <w:p w:rsidR="003F6A53" w:rsidRDefault="003F6A53"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tbl>
      <w:tblPr>
        <w:tblW w:w="0" w:type="auto"/>
        <w:tblLook w:val="01E0" w:firstRow="1" w:lastRow="1" w:firstColumn="1" w:lastColumn="1" w:noHBand="0" w:noVBand="0"/>
      </w:tblPr>
      <w:tblGrid>
        <w:gridCol w:w="4081"/>
        <w:gridCol w:w="1335"/>
        <w:gridCol w:w="234"/>
        <w:gridCol w:w="3704"/>
      </w:tblGrid>
      <w:tr w:rsidR="00F928C1" w:rsidRPr="00F928C1" w:rsidTr="006F66D1">
        <w:tc>
          <w:tcPr>
            <w:tcW w:w="4081" w:type="dxa"/>
          </w:tcPr>
          <w:p w:rsidR="00F928C1" w:rsidRPr="00F928C1" w:rsidRDefault="00F928C1" w:rsidP="00F928C1">
            <w:pPr>
              <w:autoSpaceDE w:val="0"/>
              <w:autoSpaceDN w:val="0"/>
              <w:adjustRightInd w:val="0"/>
              <w:jc w:val="both"/>
              <w:rPr>
                <w:rFonts w:ascii="Times New Roman" w:eastAsia="Times New Roman" w:hAnsi="Times New Roman" w:cs="Times New Roman"/>
                <w:b/>
                <w:sz w:val="28"/>
                <w:szCs w:val="28"/>
                <w:lang w:val="ru-RU" w:eastAsia="ru-RU"/>
              </w:rPr>
            </w:pPr>
            <w:r w:rsidRPr="00F928C1">
              <w:rPr>
                <w:rFonts w:ascii="Times New Roman" w:eastAsia="Times New Roman" w:hAnsi="Times New Roman" w:cs="Times New Roman"/>
                <w:b/>
                <w:sz w:val="28"/>
                <w:szCs w:val="28"/>
                <w:lang w:val="ru-RU" w:eastAsia="ru-RU"/>
              </w:rPr>
              <w:t>ПОДГОТОВЛЕНО</w:t>
            </w:r>
          </w:p>
          <w:p w:rsidR="000012F0" w:rsidRDefault="000012F0" w:rsidP="00F928C1">
            <w:pPr>
              <w:autoSpaceDE w:val="0"/>
              <w:autoSpaceDN w:val="0"/>
              <w:adjustRightInd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Начальник</w:t>
            </w:r>
            <w:r w:rsidR="00F928C1" w:rsidRPr="00F928C1">
              <w:rPr>
                <w:rFonts w:ascii="Times New Roman" w:eastAsia="Times New Roman" w:hAnsi="Times New Roman" w:cs="Times New Roman"/>
                <w:sz w:val="28"/>
                <w:szCs w:val="28"/>
                <w:lang w:val="ru-RU" w:eastAsia="ru-RU"/>
              </w:rPr>
              <w:t xml:space="preserve"> отдела</w:t>
            </w:r>
          </w:p>
          <w:p w:rsidR="00F928C1" w:rsidRPr="00F928C1" w:rsidRDefault="00F928C1" w:rsidP="00F928C1">
            <w:pPr>
              <w:autoSpaceDE w:val="0"/>
              <w:autoSpaceDN w:val="0"/>
              <w:adjustRightInd w:val="0"/>
              <w:jc w:val="both"/>
              <w:rPr>
                <w:rFonts w:ascii="Times New Roman" w:eastAsia="Times New Roman" w:hAnsi="Times New Roman" w:cs="Times New Roman"/>
                <w:sz w:val="28"/>
                <w:szCs w:val="28"/>
                <w:lang w:val="ru-RU" w:eastAsia="ru-RU"/>
              </w:rPr>
            </w:pPr>
            <w:r w:rsidRPr="00F928C1">
              <w:rPr>
                <w:rFonts w:ascii="Times New Roman" w:eastAsia="Times New Roman" w:hAnsi="Times New Roman" w:cs="Times New Roman"/>
                <w:sz w:val="28"/>
                <w:szCs w:val="28"/>
                <w:lang w:val="ru-RU" w:eastAsia="ru-RU"/>
              </w:rPr>
              <w:t xml:space="preserve">по исполнению полномочий </w:t>
            </w:r>
          </w:p>
          <w:p w:rsidR="00F928C1" w:rsidRPr="00F928C1" w:rsidRDefault="00F928C1" w:rsidP="00F928C1">
            <w:pPr>
              <w:autoSpaceDE w:val="0"/>
              <w:autoSpaceDN w:val="0"/>
              <w:adjustRightInd w:val="0"/>
              <w:jc w:val="both"/>
              <w:rPr>
                <w:rFonts w:ascii="Times New Roman" w:eastAsia="Times New Roman" w:hAnsi="Times New Roman" w:cs="Times New Roman"/>
                <w:sz w:val="28"/>
                <w:szCs w:val="28"/>
                <w:lang w:val="ru-RU" w:eastAsia="ru-RU"/>
              </w:rPr>
            </w:pPr>
            <w:r w:rsidRPr="00F928C1">
              <w:rPr>
                <w:rFonts w:ascii="Times New Roman" w:eastAsia="Times New Roman" w:hAnsi="Times New Roman" w:cs="Times New Roman"/>
                <w:sz w:val="28"/>
                <w:szCs w:val="28"/>
                <w:lang w:val="ru-RU" w:eastAsia="ru-RU"/>
              </w:rPr>
              <w:t>________________</w:t>
            </w:r>
            <w:r w:rsidR="000012F0">
              <w:rPr>
                <w:rFonts w:ascii="Times New Roman" w:eastAsia="Times New Roman" w:hAnsi="Times New Roman" w:cs="Times New Roman"/>
                <w:sz w:val="28"/>
                <w:szCs w:val="28"/>
                <w:lang w:val="ru-RU" w:eastAsia="ru-RU"/>
              </w:rPr>
              <w:t>В.В. Конохов</w:t>
            </w:r>
          </w:p>
          <w:p w:rsidR="00F928C1" w:rsidRPr="00F928C1" w:rsidRDefault="00F928C1" w:rsidP="007A6E48">
            <w:pPr>
              <w:widowControl/>
              <w:spacing w:before="100" w:beforeAutospacing="1"/>
              <w:jc w:val="both"/>
              <w:rPr>
                <w:rFonts w:ascii="Times New Roman" w:eastAsia="Times New Roman" w:hAnsi="Times New Roman" w:cs="Times New Roman"/>
                <w:b/>
                <w:bCs/>
                <w:sz w:val="28"/>
                <w:szCs w:val="28"/>
                <w:lang w:val="ru-RU" w:eastAsia="ru-RU"/>
              </w:rPr>
            </w:pPr>
            <w:r w:rsidRPr="00F928C1">
              <w:rPr>
                <w:rFonts w:ascii="Times New Roman" w:eastAsia="Times New Roman" w:hAnsi="Times New Roman" w:cs="Times New Roman"/>
                <w:b/>
                <w:bCs/>
                <w:sz w:val="28"/>
                <w:szCs w:val="28"/>
                <w:lang w:val="ru-RU" w:eastAsia="ru-RU"/>
              </w:rPr>
              <w:t>«_____»_____________ 201</w:t>
            </w:r>
            <w:r w:rsidR="007A6E48">
              <w:rPr>
                <w:rFonts w:ascii="Times New Roman" w:eastAsia="Times New Roman" w:hAnsi="Times New Roman" w:cs="Times New Roman"/>
                <w:b/>
                <w:bCs/>
                <w:sz w:val="28"/>
                <w:szCs w:val="28"/>
                <w:lang w:val="ru-RU" w:eastAsia="ru-RU"/>
              </w:rPr>
              <w:t>9</w:t>
            </w:r>
          </w:p>
        </w:tc>
        <w:tc>
          <w:tcPr>
            <w:tcW w:w="1569" w:type="dxa"/>
            <w:gridSpan w:val="2"/>
          </w:tcPr>
          <w:p w:rsidR="00F928C1" w:rsidRPr="00F928C1" w:rsidRDefault="00F928C1" w:rsidP="00F928C1">
            <w:pPr>
              <w:widowControl/>
              <w:spacing w:before="100" w:beforeAutospacing="1"/>
              <w:jc w:val="both"/>
              <w:rPr>
                <w:rFonts w:ascii="Times New Roman" w:eastAsia="Times New Roman" w:hAnsi="Times New Roman" w:cs="Times New Roman"/>
                <w:b/>
                <w:bCs/>
                <w:sz w:val="28"/>
                <w:szCs w:val="28"/>
                <w:lang w:val="ru-RU" w:eastAsia="ru-RU"/>
              </w:rPr>
            </w:pPr>
          </w:p>
        </w:tc>
        <w:tc>
          <w:tcPr>
            <w:tcW w:w="3704" w:type="dxa"/>
          </w:tcPr>
          <w:p w:rsidR="00F928C1" w:rsidRPr="00F928C1" w:rsidRDefault="00F928C1" w:rsidP="00F928C1">
            <w:pPr>
              <w:widowControl/>
              <w:jc w:val="both"/>
              <w:rPr>
                <w:rFonts w:ascii="Times New Roman" w:eastAsia="Times New Roman" w:hAnsi="Times New Roman" w:cs="Times New Roman"/>
                <w:b/>
                <w:bCs/>
                <w:sz w:val="28"/>
                <w:szCs w:val="28"/>
                <w:lang w:val="ru-RU" w:eastAsia="ru-RU"/>
              </w:rPr>
            </w:pPr>
            <w:r w:rsidRPr="00F928C1">
              <w:rPr>
                <w:rFonts w:ascii="Times New Roman" w:eastAsia="Times New Roman" w:hAnsi="Times New Roman" w:cs="Times New Roman"/>
                <w:b/>
                <w:bCs/>
                <w:sz w:val="28"/>
                <w:szCs w:val="28"/>
                <w:lang w:val="ru-RU" w:eastAsia="ru-RU"/>
              </w:rPr>
              <w:t>СОГЛАСОВАНО</w:t>
            </w:r>
          </w:p>
          <w:p w:rsidR="00861CBA" w:rsidRPr="007A6E48" w:rsidRDefault="00861CBA" w:rsidP="00861CBA">
            <w:pPr>
              <w:widowControl/>
              <w:jc w:val="both"/>
              <w:rPr>
                <w:rFonts w:ascii="Times New Roman" w:eastAsia="Times New Roman" w:hAnsi="Times New Roman" w:cs="Times New Roman"/>
                <w:bCs/>
                <w:sz w:val="28"/>
                <w:szCs w:val="28"/>
                <w:lang w:val="ru-RU" w:eastAsia="ru-RU"/>
              </w:rPr>
            </w:pPr>
            <w:r w:rsidRPr="007A6E48">
              <w:rPr>
                <w:rFonts w:ascii="Times New Roman" w:eastAsia="Times New Roman" w:hAnsi="Times New Roman" w:cs="Times New Roman"/>
                <w:bCs/>
                <w:sz w:val="28"/>
                <w:szCs w:val="28"/>
                <w:lang w:val="ru-RU" w:eastAsia="ru-RU"/>
              </w:rPr>
              <w:t>Главный специалист</w:t>
            </w:r>
          </w:p>
          <w:p w:rsidR="00861CBA" w:rsidRPr="007A6E48" w:rsidRDefault="00861CBA" w:rsidP="00861CBA">
            <w:pPr>
              <w:widowControl/>
              <w:jc w:val="both"/>
              <w:rPr>
                <w:rFonts w:ascii="Times New Roman" w:eastAsia="Times New Roman" w:hAnsi="Times New Roman" w:cs="Times New Roman"/>
                <w:bCs/>
                <w:sz w:val="28"/>
                <w:szCs w:val="28"/>
                <w:lang w:val="ru-RU" w:eastAsia="ru-RU"/>
              </w:rPr>
            </w:pPr>
            <w:r w:rsidRPr="007A6E48">
              <w:rPr>
                <w:rFonts w:ascii="Times New Roman" w:eastAsia="Times New Roman" w:hAnsi="Times New Roman" w:cs="Times New Roman"/>
                <w:bCs/>
                <w:sz w:val="28"/>
                <w:szCs w:val="28"/>
                <w:lang w:val="ru-RU" w:eastAsia="ru-RU"/>
              </w:rPr>
              <w:t>местной администрации</w:t>
            </w:r>
          </w:p>
          <w:p w:rsidR="00861CBA" w:rsidRPr="007A6E48" w:rsidRDefault="00861CBA" w:rsidP="00861CBA">
            <w:pPr>
              <w:widowControl/>
              <w:jc w:val="both"/>
              <w:rPr>
                <w:rFonts w:ascii="Times New Roman" w:eastAsia="Times New Roman" w:hAnsi="Times New Roman" w:cs="Times New Roman"/>
                <w:b/>
                <w:bCs/>
                <w:sz w:val="28"/>
                <w:szCs w:val="28"/>
                <w:lang w:val="ru-RU" w:eastAsia="ru-RU"/>
              </w:rPr>
            </w:pPr>
            <w:r w:rsidRPr="007A6E48">
              <w:rPr>
                <w:rFonts w:ascii="Times New Roman" w:eastAsia="Times New Roman" w:hAnsi="Times New Roman" w:cs="Times New Roman"/>
                <w:bCs/>
                <w:sz w:val="28"/>
                <w:szCs w:val="28"/>
                <w:lang w:val="ru-RU" w:eastAsia="ru-RU"/>
              </w:rPr>
              <w:t>___________</w:t>
            </w:r>
            <w:r w:rsidRPr="007A6E48">
              <w:rPr>
                <w:rFonts w:ascii="Times New Roman" w:eastAsia="Times New Roman" w:hAnsi="Times New Roman" w:cs="Times New Roman"/>
                <w:b/>
                <w:bCs/>
                <w:sz w:val="28"/>
                <w:szCs w:val="28"/>
                <w:lang w:val="ru-RU" w:eastAsia="ru-RU"/>
              </w:rPr>
              <w:t xml:space="preserve">И.В. </w:t>
            </w:r>
            <w:proofErr w:type="spellStart"/>
            <w:r w:rsidRPr="007A6E48">
              <w:rPr>
                <w:rFonts w:ascii="Times New Roman" w:eastAsia="Times New Roman" w:hAnsi="Times New Roman" w:cs="Times New Roman"/>
                <w:b/>
                <w:bCs/>
                <w:sz w:val="28"/>
                <w:szCs w:val="28"/>
                <w:lang w:val="ru-RU" w:eastAsia="ru-RU"/>
              </w:rPr>
              <w:t>Кензина</w:t>
            </w:r>
            <w:proofErr w:type="spellEnd"/>
          </w:p>
          <w:p w:rsidR="00F928C1" w:rsidRPr="00F928C1" w:rsidRDefault="00861CBA" w:rsidP="00861CBA">
            <w:pPr>
              <w:autoSpaceDE w:val="0"/>
              <w:autoSpaceDN w:val="0"/>
              <w:adjustRightInd w:val="0"/>
              <w:jc w:val="both"/>
              <w:rPr>
                <w:rFonts w:ascii="Arial" w:eastAsia="Times New Roman" w:hAnsi="Arial" w:cs="Arial"/>
                <w:bCs/>
                <w:sz w:val="28"/>
                <w:szCs w:val="28"/>
                <w:lang w:val="ru-RU" w:eastAsia="ru-RU"/>
              </w:rPr>
            </w:pPr>
            <w:r w:rsidRPr="007A6E48">
              <w:rPr>
                <w:rFonts w:ascii="Times New Roman" w:eastAsia="Times New Roman" w:hAnsi="Times New Roman" w:cs="Times New Roman"/>
                <w:bCs/>
                <w:sz w:val="28"/>
                <w:szCs w:val="28"/>
                <w:lang w:val="ru-RU" w:eastAsia="ru-RU"/>
              </w:rPr>
              <w:t>«_____»___________ 201</w:t>
            </w:r>
            <w:r>
              <w:rPr>
                <w:rFonts w:ascii="Times New Roman" w:eastAsia="Times New Roman" w:hAnsi="Times New Roman" w:cs="Times New Roman"/>
                <w:bCs/>
                <w:sz w:val="28"/>
                <w:szCs w:val="28"/>
                <w:lang w:val="ru-RU" w:eastAsia="ru-RU"/>
              </w:rPr>
              <w:t>9</w:t>
            </w:r>
          </w:p>
        </w:tc>
      </w:tr>
      <w:tr w:rsidR="00F928C1" w:rsidRPr="00F928C1" w:rsidTr="006F66D1">
        <w:tc>
          <w:tcPr>
            <w:tcW w:w="4081" w:type="dxa"/>
          </w:tcPr>
          <w:p w:rsidR="00F928C1" w:rsidRPr="00F928C1" w:rsidRDefault="00F928C1" w:rsidP="00F928C1">
            <w:pPr>
              <w:widowControl/>
              <w:spacing w:before="100" w:beforeAutospacing="1"/>
              <w:jc w:val="center"/>
              <w:rPr>
                <w:rFonts w:ascii="Times New Roman" w:eastAsia="Times New Roman" w:hAnsi="Times New Roman" w:cs="Times New Roman"/>
                <w:b/>
                <w:bCs/>
                <w:sz w:val="28"/>
                <w:szCs w:val="28"/>
                <w:lang w:val="ru-RU" w:eastAsia="ru-RU"/>
              </w:rPr>
            </w:pPr>
          </w:p>
        </w:tc>
        <w:tc>
          <w:tcPr>
            <w:tcW w:w="1569" w:type="dxa"/>
            <w:gridSpan w:val="2"/>
          </w:tcPr>
          <w:p w:rsidR="00F928C1" w:rsidRPr="00F928C1" w:rsidRDefault="00F928C1" w:rsidP="00F928C1">
            <w:pPr>
              <w:widowControl/>
              <w:spacing w:before="100" w:beforeAutospacing="1"/>
              <w:jc w:val="center"/>
              <w:rPr>
                <w:rFonts w:ascii="Times New Roman" w:eastAsia="Times New Roman" w:hAnsi="Times New Roman" w:cs="Times New Roman"/>
                <w:b/>
                <w:bCs/>
                <w:sz w:val="28"/>
                <w:szCs w:val="28"/>
                <w:lang w:val="ru-RU" w:eastAsia="ru-RU"/>
              </w:rPr>
            </w:pPr>
          </w:p>
        </w:tc>
        <w:tc>
          <w:tcPr>
            <w:tcW w:w="3704" w:type="dxa"/>
          </w:tcPr>
          <w:p w:rsidR="00F928C1" w:rsidRPr="00F928C1" w:rsidRDefault="00F928C1" w:rsidP="00F928C1">
            <w:pPr>
              <w:widowControl/>
              <w:jc w:val="both"/>
              <w:rPr>
                <w:rFonts w:ascii="Times New Roman" w:eastAsia="Times New Roman" w:hAnsi="Times New Roman" w:cs="Times New Roman"/>
                <w:bCs/>
                <w:sz w:val="28"/>
                <w:szCs w:val="28"/>
                <w:lang w:val="ru-RU" w:eastAsia="ru-RU"/>
              </w:rPr>
            </w:pPr>
          </w:p>
        </w:tc>
      </w:tr>
      <w:tr w:rsidR="00F928C1" w:rsidRPr="00F928C1" w:rsidTr="006F66D1">
        <w:tc>
          <w:tcPr>
            <w:tcW w:w="4081" w:type="dxa"/>
          </w:tcPr>
          <w:p w:rsidR="00F928C1" w:rsidRPr="00F928C1" w:rsidRDefault="00F928C1" w:rsidP="00F928C1">
            <w:pPr>
              <w:widowControl/>
              <w:spacing w:before="100" w:beforeAutospacing="1"/>
              <w:jc w:val="center"/>
              <w:rPr>
                <w:rFonts w:ascii="Times New Roman" w:eastAsia="Times New Roman" w:hAnsi="Times New Roman" w:cs="Times New Roman"/>
                <w:b/>
                <w:bCs/>
                <w:sz w:val="28"/>
                <w:szCs w:val="28"/>
                <w:lang w:val="ru-RU" w:eastAsia="ru-RU"/>
              </w:rPr>
            </w:pPr>
          </w:p>
        </w:tc>
        <w:tc>
          <w:tcPr>
            <w:tcW w:w="1569" w:type="dxa"/>
            <w:gridSpan w:val="2"/>
          </w:tcPr>
          <w:p w:rsidR="00F928C1" w:rsidRPr="00F928C1" w:rsidRDefault="00F928C1" w:rsidP="00F928C1">
            <w:pPr>
              <w:widowControl/>
              <w:spacing w:before="100" w:beforeAutospacing="1"/>
              <w:jc w:val="center"/>
              <w:rPr>
                <w:rFonts w:ascii="Times New Roman" w:eastAsia="Times New Roman" w:hAnsi="Times New Roman" w:cs="Times New Roman"/>
                <w:b/>
                <w:bCs/>
                <w:sz w:val="28"/>
                <w:szCs w:val="28"/>
                <w:lang w:val="ru-RU" w:eastAsia="ru-RU"/>
              </w:rPr>
            </w:pPr>
          </w:p>
        </w:tc>
        <w:tc>
          <w:tcPr>
            <w:tcW w:w="3704" w:type="dxa"/>
          </w:tcPr>
          <w:p w:rsidR="00F928C1" w:rsidRPr="00F928C1" w:rsidRDefault="00F928C1" w:rsidP="00F928C1">
            <w:pPr>
              <w:widowControl/>
              <w:jc w:val="both"/>
              <w:rPr>
                <w:rFonts w:ascii="Times New Roman" w:eastAsia="Times New Roman" w:hAnsi="Times New Roman" w:cs="Times New Roman"/>
                <w:b/>
                <w:bCs/>
                <w:sz w:val="28"/>
                <w:szCs w:val="28"/>
                <w:lang w:val="ru-RU" w:eastAsia="ru-RU"/>
              </w:rPr>
            </w:pPr>
          </w:p>
        </w:tc>
      </w:tr>
      <w:tr w:rsidR="00F928C1" w:rsidRPr="00F928C1" w:rsidTr="006F66D1">
        <w:tc>
          <w:tcPr>
            <w:tcW w:w="5416" w:type="dxa"/>
            <w:gridSpan w:val="2"/>
          </w:tcPr>
          <w:p w:rsidR="00F928C1" w:rsidRDefault="00F928C1" w:rsidP="00F928C1">
            <w:pPr>
              <w:widowControl/>
              <w:spacing w:before="100" w:beforeAutospacing="1"/>
              <w:rPr>
                <w:rFonts w:ascii="Times New Roman" w:eastAsia="Times New Roman" w:hAnsi="Times New Roman" w:cs="Times New Roman"/>
                <w:b/>
                <w:bCs/>
                <w:sz w:val="28"/>
                <w:szCs w:val="28"/>
                <w:lang w:val="ru-RU" w:eastAsia="ru-RU"/>
              </w:rPr>
            </w:pPr>
          </w:p>
          <w:p w:rsidR="00F928C1" w:rsidRDefault="00F928C1" w:rsidP="00F928C1">
            <w:pPr>
              <w:widowControl/>
              <w:spacing w:before="100" w:beforeAutospacing="1"/>
              <w:rPr>
                <w:rFonts w:ascii="Times New Roman" w:eastAsia="Times New Roman" w:hAnsi="Times New Roman" w:cs="Times New Roman"/>
                <w:b/>
                <w:bCs/>
                <w:sz w:val="28"/>
                <w:szCs w:val="28"/>
                <w:lang w:val="ru-RU" w:eastAsia="ru-RU"/>
              </w:rPr>
            </w:pPr>
          </w:p>
          <w:p w:rsidR="00F928C1" w:rsidRDefault="00F928C1" w:rsidP="009C4B39">
            <w:pPr>
              <w:widowControl/>
              <w:spacing w:before="100" w:beforeAutospacing="1"/>
              <w:ind w:left="-817"/>
              <w:rPr>
                <w:rFonts w:ascii="Times New Roman" w:eastAsia="Times New Roman" w:hAnsi="Times New Roman" w:cs="Times New Roman"/>
                <w:b/>
                <w:bCs/>
                <w:sz w:val="28"/>
                <w:szCs w:val="28"/>
                <w:lang w:val="ru-RU" w:eastAsia="ru-RU"/>
              </w:rPr>
            </w:pPr>
          </w:p>
          <w:p w:rsidR="00F928C1" w:rsidRDefault="00F928C1" w:rsidP="00F928C1">
            <w:pPr>
              <w:widowControl/>
              <w:spacing w:before="100" w:beforeAutospacing="1"/>
              <w:rPr>
                <w:rFonts w:ascii="Times New Roman" w:eastAsia="Times New Roman" w:hAnsi="Times New Roman" w:cs="Times New Roman"/>
                <w:b/>
                <w:bCs/>
                <w:sz w:val="28"/>
                <w:szCs w:val="28"/>
                <w:lang w:val="ru-RU" w:eastAsia="ru-RU"/>
              </w:rPr>
            </w:pPr>
          </w:p>
          <w:p w:rsidR="00F928C1" w:rsidRDefault="00F928C1" w:rsidP="00F928C1">
            <w:pPr>
              <w:widowControl/>
              <w:spacing w:before="100" w:beforeAutospacing="1"/>
              <w:rPr>
                <w:rFonts w:ascii="Times New Roman" w:eastAsia="Times New Roman" w:hAnsi="Times New Roman" w:cs="Times New Roman"/>
                <w:b/>
                <w:bCs/>
                <w:sz w:val="28"/>
                <w:szCs w:val="28"/>
                <w:lang w:val="ru-RU" w:eastAsia="ru-RU"/>
              </w:rPr>
            </w:pPr>
          </w:p>
          <w:p w:rsidR="00F928C1" w:rsidRDefault="00F928C1" w:rsidP="00F928C1">
            <w:pPr>
              <w:widowControl/>
              <w:spacing w:before="100" w:beforeAutospacing="1"/>
              <w:rPr>
                <w:rFonts w:ascii="Times New Roman" w:eastAsia="Times New Roman" w:hAnsi="Times New Roman" w:cs="Times New Roman"/>
                <w:b/>
                <w:bCs/>
                <w:sz w:val="28"/>
                <w:szCs w:val="28"/>
                <w:lang w:val="ru-RU" w:eastAsia="ru-RU"/>
              </w:rPr>
            </w:pPr>
          </w:p>
          <w:p w:rsidR="00F928C1" w:rsidRPr="00F928C1" w:rsidRDefault="00F928C1" w:rsidP="00F928C1">
            <w:pPr>
              <w:widowControl/>
              <w:spacing w:before="100" w:beforeAutospacing="1"/>
              <w:rPr>
                <w:rFonts w:ascii="Times New Roman" w:eastAsia="Times New Roman" w:hAnsi="Times New Roman" w:cs="Times New Roman"/>
                <w:b/>
                <w:bCs/>
                <w:sz w:val="28"/>
                <w:szCs w:val="28"/>
                <w:lang w:val="ru-RU" w:eastAsia="ru-RU"/>
              </w:rPr>
            </w:pPr>
          </w:p>
        </w:tc>
        <w:tc>
          <w:tcPr>
            <w:tcW w:w="234" w:type="dxa"/>
          </w:tcPr>
          <w:p w:rsidR="00F928C1" w:rsidRPr="00F928C1" w:rsidRDefault="00F928C1" w:rsidP="00F928C1">
            <w:pPr>
              <w:widowControl/>
              <w:spacing w:before="100" w:beforeAutospacing="1"/>
              <w:jc w:val="center"/>
              <w:rPr>
                <w:rFonts w:ascii="Times New Roman" w:eastAsia="Times New Roman" w:hAnsi="Times New Roman" w:cs="Times New Roman"/>
                <w:bCs/>
                <w:sz w:val="28"/>
                <w:szCs w:val="28"/>
                <w:lang w:val="ru-RU" w:eastAsia="ru-RU"/>
              </w:rPr>
            </w:pPr>
          </w:p>
        </w:tc>
        <w:tc>
          <w:tcPr>
            <w:tcW w:w="3704" w:type="dxa"/>
          </w:tcPr>
          <w:p w:rsidR="007A6E48" w:rsidRDefault="007A6E48"/>
          <w:p w:rsidR="007A6E48" w:rsidRDefault="007A6E48"/>
          <w:p w:rsidR="007A6E48" w:rsidRDefault="007A6E48"/>
          <w:tbl>
            <w:tblPr>
              <w:tblW w:w="0" w:type="auto"/>
              <w:tblLook w:val="01E0" w:firstRow="1" w:lastRow="1" w:firstColumn="1" w:lastColumn="1" w:noHBand="0" w:noVBand="0"/>
            </w:tblPr>
            <w:tblGrid>
              <w:gridCol w:w="3488"/>
            </w:tblGrid>
            <w:tr w:rsidR="007A6E48" w:rsidRPr="007A6E48" w:rsidTr="007A6E48">
              <w:tc>
                <w:tcPr>
                  <w:tcW w:w="3488" w:type="dxa"/>
                </w:tcPr>
                <w:p w:rsidR="007A6E48" w:rsidRPr="007A6E48" w:rsidRDefault="007A6E48" w:rsidP="007A6E48">
                  <w:pPr>
                    <w:widowControl/>
                    <w:jc w:val="both"/>
                    <w:rPr>
                      <w:rFonts w:ascii="Times New Roman" w:eastAsia="Times New Roman" w:hAnsi="Times New Roman" w:cs="Times New Roman"/>
                      <w:bCs/>
                      <w:sz w:val="28"/>
                      <w:szCs w:val="28"/>
                      <w:lang w:val="ru-RU" w:eastAsia="ru-RU"/>
                    </w:rPr>
                  </w:pPr>
                </w:p>
                <w:p w:rsidR="007A6E48" w:rsidRPr="007A6E48" w:rsidRDefault="007A6E48" w:rsidP="007A6E48">
                  <w:pPr>
                    <w:widowControl/>
                    <w:jc w:val="both"/>
                    <w:rPr>
                      <w:rFonts w:ascii="Times New Roman" w:eastAsia="Times New Roman" w:hAnsi="Times New Roman" w:cs="Times New Roman"/>
                      <w:b/>
                      <w:bCs/>
                      <w:sz w:val="28"/>
                      <w:szCs w:val="28"/>
                      <w:lang w:val="ru-RU" w:eastAsia="ru-RU"/>
                    </w:rPr>
                  </w:pPr>
                </w:p>
              </w:tc>
            </w:tr>
            <w:tr w:rsidR="007A6E48" w:rsidRPr="007A6E48" w:rsidTr="007A6E48">
              <w:tc>
                <w:tcPr>
                  <w:tcW w:w="3488" w:type="dxa"/>
                </w:tcPr>
                <w:p w:rsidR="007A6E48" w:rsidRPr="007A6E48" w:rsidRDefault="007A6E48" w:rsidP="007A6E48">
                  <w:pPr>
                    <w:widowControl/>
                    <w:jc w:val="both"/>
                    <w:rPr>
                      <w:rFonts w:ascii="Times New Roman" w:eastAsia="Times New Roman" w:hAnsi="Times New Roman" w:cs="Times New Roman"/>
                      <w:bCs/>
                      <w:sz w:val="28"/>
                      <w:szCs w:val="28"/>
                      <w:lang w:val="ru-RU" w:eastAsia="ru-RU"/>
                    </w:rPr>
                  </w:pPr>
                </w:p>
                <w:p w:rsidR="007A6E48" w:rsidRPr="007A6E48" w:rsidRDefault="007A6E48" w:rsidP="007A6E48">
                  <w:pPr>
                    <w:widowControl/>
                    <w:rPr>
                      <w:rFonts w:ascii="Times New Roman" w:eastAsia="Times New Roman" w:hAnsi="Times New Roman" w:cs="Times New Roman"/>
                      <w:bCs/>
                      <w:sz w:val="28"/>
                      <w:szCs w:val="28"/>
                      <w:lang w:val="ru-RU" w:eastAsia="ru-RU"/>
                    </w:rPr>
                  </w:pPr>
                </w:p>
              </w:tc>
            </w:tr>
          </w:tbl>
          <w:p w:rsidR="00F928C1" w:rsidRPr="00F928C1" w:rsidRDefault="00F928C1" w:rsidP="00F928C1">
            <w:pPr>
              <w:widowControl/>
              <w:rPr>
                <w:rFonts w:ascii="Times New Roman" w:eastAsia="Times New Roman" w:hAnsi="Times New Roman" w:cs="Times New Roman"/>
                <w:bCs/>
                <w:sz w:val="28"/>
                <w:szCs w:val="28"/>
                <w:lang w:val="ru-RU" w:eastAsia="ru-RU"/>
              </w:rPr>
            </w:pPr>
          </w:p>
        </w:tc>
      </w:tr>
      <w:tr w:rsidR="00F928C1" w:rsidRPr="00B82C35" w:rsidTr="006F66D1">
        <w:tc>
          <w:tcPr>
            <w:tcW w:w="5416" w:type="dxa"/>
            <w:gridSpan w:val="2"/>
          </w:tcPr>
          <w:p w:rsidR="00F928C1" w:rsidRPr="00F928C1" w:rsidRDefault="00F928C1" w:rsidP="00F928C1">
            <w:pPr>
              <w:widowControl/>
              <w:rPr>
                <w:rFonts w:ascii="Times New Roman" w:eastAsia="Times New Roman" w:hAnsi="Times New Roman" w:cs="Times New Roman"/>
                <w:b/>
                <w:bCs/>
                <w:sz w:val="28"/>
                <w:szCs w:val="28"/>
                <w:lang w:val="ru-RU" w:eastAsia="ru-RU"/>
              </w:rPr>
            </w:pPr>
            <w:r w:rsidRPr="00F928C1">
              <w:rPr>
                <w:rFonts w:ascii="Times New Roman" w:eastAsia="Times New Roman" w:hAnsi="Times New Roman" w:cs="Times New Roman"/>
                <w:b/>
                <w:bCs/>
                <w:sz w:val="28"/>
                <w:szCs w:val="28"/>
                <w:lang w:val="ru-RU" w:eastAsia="ru-RU"/>
              </w:rPr>
              <w:t>Постановление направлено:</w:t>
            </w:r>
          </w:p>
          <w:p w:rsidR="00F928C1" w:rsidRPr="00F928C1" w:rsidRDefault="00F928C1" w:rsidP="00F928C1">
            <w:pPr>
              <w:widowControl/>
              <w:rPr>
                <w:rFonts w:ascii="Times New Roman" w:eastAsia="Times New Roman" w:hAnsi="Times New Roman" w:cs="Times New Roman"/>
                <w:b/>
                <w:bCs/>
                <w:sz w:val="16"/>
                <w:szCs w:val="16"/>
                <w:lang w:val="ru-RU" w:eastAsia="ru-RU"/>
              </w:rPr>
            </w:pPr>
          </w:p>
          <w:p w:rsidR="00F928C1" w:rsidRPr="00F928C1" w:rsidRDefault="00F928C1" w:rsidP="00F928C1">
            <w:pPr>
              <w:widowControl/>
              <w:rPr>
                <w:rFonts w:ascii="Times New Roman" w:eastAsia="Times New Roman" w:hAnsi="Times New Roman" w:cs="Times New Roman"/>
                <w:b/>
                <w:bCs/>
                <w:sz w:val="16"/>
                <w:szCs w:val="16"/>
                <w:lang w:val="ru-RU" w:eastAsia="ru-RU"/>
              </w:rPr>
            </w:pPr>
          </w:p>
          <w:p w:rsidR="00F928C1" w:rsidRPr="00F928C1" w:rsidRDefault="00F928C1" w:rsidP="00F928C1">
            <w:pPr>
              <w:autoSpaceDE w:val="0"/>
              <w:autoSpaceDN w:val="0"/>
              <w:adjustRightInd w:val="0"/>
              <w:rPr>
                <w:rFonts w:ascii="Times New Roman" w:eastAsia="Times New Roman" w:hAnsi="Times New Roman" w:cs="Times New Roman"/>
                <w:bCs/>
                <w:sz w:val="28"/>
                <w:szCs w:val="28"/>
                <w:lang w:val="ru-RU" w:eastAsia="ru-RU"/>
              </w:rPr>
            </w:pPr>
            <w:r w:rsidRPr="00F928C1">
              <w:rPr>
                <w:rFonts w:ascii="Times New Roman" w:eastAsia="Times New Roman" w:hAnsi="Times New Roman" w:cs="Times New Roman"/>
                <w:bCs/>
                <w:sz w:val="28"/>
                <w:szCs w:val="28"/>
                <w:lang w:val="ru-RU" w:eastAsia="ru-RU"/>
              </w:rPr>
              <w:t xml:space="preserve">Главный специалист местной администрации (Г.А. </w:t>
            </w:r>
            <w:proofErr w:type="spellStart"/>
            <w:r w:rsidRPr="00F928C1">
              <w:rPr>
                <w:rFonts w:ascii="Times New Roman" w:eastAsia="Times New Roman" w:hAnsi="Times New Roman" w:cs="Times New Roman"/>
                <w:bCs/>
                <w:sz w:val="28"/>
                <w:szCs w:val="28"/>
                <w:lang w:val="ru-RU" w:eastAsia="ru-RU"/>
              </w:rPr>
              <w:t>Ратнер</w:t>
            </w:r>
            <w:proofErr w:type="spellEnd"/>
            <w:r w:rsidRPr="00F928C1">
              <w:rPr>
                <w:rFonts w:ascii="Times New Roman" w:eastAsia="Times New Roman" w:hAnsi="Times New Roman" w:cs="Times New Roman"/>
                <w:bCs/>
                <w:sz w:val="28"/>
                <w:szCs w:val="28"/>
                <w:lang w:val="ru-RU" w:eastAsia="ru-RU"/>
              </w:rPr>
              <w:t>) - 1;</w:t>
            </w:r>
          </w:p>
          <w:p w:rsidR="00F928C1" w:rsidRDefault="00F928C1" w:rsidP="00F928C1">
            <w:pPr>
              <w:autoSpaceDE w:val="0"/>
              <w:autoSpaceDN w:val="0"/>
              <w:adjustRightInd w:val="0"/>
              <w:rPr>
                <w:rFonts w:ascii="Times New Roman" w:eastAsia="Times New Roman" w:hAnsi="Times New Roman" w:cs="Times New Roman"/>
                <w:bCs/>
                <w:sz w:val="28"/>
                <w:szCs w:val="28"/>
                <w:lang w:val="ru-RU" w:eastAsia="ru-RU"/>
              </w:rPr>
            </w:pPr>
            <w:r w:rsidRPr="00F928C1">
              <w:rPr>
                <w:rFonts w:ascii="Times New Roman" w:eastAsia="Times New Roman" w:hAnsi="Times New Roman" w:cs="Times New Roman"/>
                <w:bCs/>
                <w:sz w:val="28"/>
                <w:szCs w:val="28"/>
                <w:lang w:val="ru-RU" w:eastAsia="ru-RU"/>
              </w:rPr>
              <w:t xml:space="preserve">Отдел по исполнению полномочий местной администрации </w:t>
            </w:r>
            <w:r>
              <w:rPr>
                <w:rFonts w:ascii="Times New Roman" w:eastAsia="Times New Roman" w:hAnsi="Times New Roman" w:cs="Times New Roman"/>
                <w:bCs/>
                <w:sz w:val="28"/>
                <w:szCs w:val="28"/>
                <w:lang w:val="ru-RU" w:eastAsia="ru-RU"/>
              </w:rPr>
              <w:t>–</w:t>
            </w:r>
            <w:r w:rsidRPr="00F928C1">
              <w:rPr>
                <w:rFonts w:ascii="Times New Roman" w:eastAsia="Times New Roman" w:hAnsi="Times New Roman" w:cs="Times New Roman"/>
                <w:bCs/>
                <w:sz w:val="28"/>
                <w:szCs w:val="28"/>
                <w:lang w:val="ru-RU" w:eastAsia="ru-RU"/>
              </w:rPr>
              <w:t xml:space="preserve"> 1</w:t>
            </w:r>
            <w:r w:rsidR="00BF51BE">
              <w:rPr>
                <w:rFonts w:ascii="Times New Roman" w:eastAsia="Times New Roman" w:hAnsi="Times New Roman" w:cs="Times New Roman"/>
                <w:bCs/>
                <w:sz w:val="28"/>
                <w:szCs w:val="28"/>
                <w:lang w:val="ru-RU" w:eastAsia="ru-RU"/>
              </w:rPr>
              <w:t>;</w:t>
            </w:r>
          </w:p>
          <w:p w:rsidR="00BF51BE" w:rsidRPr="00F928C1" w:rsidRDefault="00BF51BE" w:rsidP="00F928C1">
            <w:pPr>
              <w:autoSpaceDE w:val="0"/>
              <w:autoSpaceDN w:val="0"/>
              <w:adjustRightInd w:val="0"/>
              <w:rPr>
                <w:rFonts w:ascii="Times New Roman" w:eastAsia="Times New Roman" w:hAnsi="Times New Roman" w:cs="Times New Roman"/>
                <w:bCs/>
                <w:sz w:val="28"/>
                <w:szCs w:val="28"/>
                <w:lang w:val="ru-RU" w:eastAsia="ru-RU"/>
              </w:rPr>
            </w:pPr>
          </w:p>
          <w:p w:rsidR="00F928C1" w:rsidRPr="00F928C1" w:rsidRDefault="00F928C1" w:rsidP="00F928C1">
            <w:pPr>
              <w:autoSpaceDE w:val="0"/>
              <w:autoSpaceDN w:val="0"/>
              <w:adjustRightInd w:val="0"/>
              <w:rPr>
                <w:rFonts w:ascii="Times New Roman" w:eastAsia="Times New Roman" w:hAnsi="Times New Roman" w:cs="Times New Roman"/>
                <w:bCs/>
                <w:sz w:val="28"/>
                <w:szCs w:val="28"/>
                <w:lang w:val="ru-RU" w:eastAsia="ru-RU"/>
              </w:rPr>
            </w:pPr>
          </w:p>
          <w:p w:rsidR="00F928C1" w:rsidRPr="00F928C1" w:rsidRDefault="00F928C1" w:rsidP="00F928C1">
            <w:pPr>
              <w:autoSpaceDE w:val="0"/>
              <w:autoSpaceDN w:val="0"/>
              <w:adjustRightInd w:val="0"/>
              <w:rPr>
                <w:rFonts w:ascii="Times New Roman" w:eastAsia="Times New Roman" w:hAnsi="Times New Roman" w:cs="Times New Roman"/>
                <w:bCs/>
                <w:sz w:val="28"/>
                <w:szCs w:val="28"/>
                <w:lang w:val="ru-RU" w:eastAsia="ru-RU"/>
              </w:rPr>
            </w:pPr>
          </w:p>
        </w:tc>
        <w:tc>
          <w:tcPr>
            <w:tcW w:w="234" w:type="dxa"/>
          </w:tcPr>
          <w:p w:rsidR="00F928C1" w:rsidRPr="00F928C1" w:rsidRDefault="00F928C1" w:rsidP="00F928C1">
            <w:pPr>
              <w:widowControl/>
              <w:jc w:val="center"/>
              <w:rPr>
                <w:rFonts w:ascii="Times New Roman" w:eastAsia="Times New Roman" w:hAnsi="Times New Roman" w:cs="Times New Roman"/>
                <w:bCs/>
                <w:sz w:val="28"/>
                <w:szCs w:val="28"/>
                <w:lang w:val="ru-RU" w:eastAsia="ru-RU"/>
              </w:rPr>
            </w:pPr>
          </w:p>
        </w:tc>
        <w:tc>
          <w:tcPr>
            <w:tcW w:w="3704" w:type="dxa"/>
          </w:tcPr>
          <w:p w:rsidR="00F928C1" w:rsidRPr="00F928C1" w:rsidRDefault="00F928C1" w:rsidP="00F928C1">
            <w:pPr>
              <w:widowControl/>
              <w:jc w:val="center"/>
              <w:rPr>
                <w:rFonts w:ascii="Times New Roman" w:eastAsia="Times New Roman" w:hAnsi="Times New Roman" w:cs="Times New Roman"/>
                <w:bCs/>
                <w:sz w:val="28"/>
                <w:szCs w:val="28"/>
                <w:lang w:val="ru-RU" w:eastAsia="ru-RU"/>
              </w:rPr>
            </w:pPr>
          </w:p>
        </w:tc>
      </w:tr>
      <w:tr w:rsidR="00F928C1" w:rsidRPr="00B82C35" w:rsidTr="006F66D1">
        <w:tc>
          <w:tcPr>
            <w:tcW w:w="5416" w:type="dxa"/>
            <w:gridSpan w:val="2"/>
          </w:tcPr>
          <w:p w:rsidR="00F928C1" w:rsidRDefault="00F928C1" w:rsidP="00F928C1">
            <w:pPr>
              <w:widowControl/>
              <w:rPr>
                <w:rFonts w:ascii="Times New Roman" w:eastAsia="Times New Roman" w:hAnsi="Times New Roman" w:cs="Times New Roman"/>
                <w:b/>
                <w:bCs/>
                <w:sz w:val="28"/>
                <w:szCs w:val="28"/>
                <w:lang w:val="ru-RU" w:eastAsia="ru-RU"/>
              </w:rPr>
            </w:pPr>
            <w:r w:rsidRPr="00F928C1">
              <w:rPr>
                <w:rFonts w:ascii="Times New Roman" w:eastAsia="Times New Roman" w:hAnsi="Times New Roman" w:cs="Times New Roman"/>
                <w:b/>
                <w:bCs/>
                <w:sz w:val="28"/>
                <w:szCs w:val="28"/>
                <w:lang w:val="ru-RU" w:eastAsia="ru-RU"/>
              </w:rPr>
              <w:t xml:space="preserve">Итого: </w:t>
            </w:r>
            <w:r w:rsidR="00861CBA">
              <w:rPr>
                <w:rFonts w:ascii="Times New Roman" w:eastAsia="Times New Roman" w:hAnsi="Times New Roman" w:cs="Times New Roman"/>
                <w:b/>
                <w:bCs/>
                <w:sz w:val="28"/>
                <w:szCs w:val="28"/>
                <w:lang w:val="ru-RU" w:eastAsia="ru-RU"/>
              </w:rPr>
              <w:t>2</w:t>
            </w:r>
            <w:r w:rsidRPr="00F928C1">
              <w:rPr>
                <w:rFonts w:ascii="Times New Roman" w:eastAsia="Times New Roman" w:hAnsi="Times New Roman" w:cs="Times New Roman"/>
                <w:b/>
                <w:bCs/>
                <w:sz w:val="28"/>
                <w:szCs w:val="28"/>
                <w:lang w:val="ru-RU" w:eastAsia="ru-RU"/>
              </w:rPr>
              <w:t xml:space="preserve"> экз.</w:t>
            </w:r>
          </w:p>
          <w:p w:rsidR="00F928C1" w:rsidRDefault="00F928C1" w:rsidP="00F928C1">
            <w:pPr>
              <w:widowControl/>
              <w:rPr>
                <w:rFonts w:ascii="Times New Roman" w:eastAsia="Times New Roman" w:hAnsi="Times New Roman" w:cs="Times New Roman"/>
                <w:b/>
                <w:bCs/>
                <w:sz w:val="28"/>
                <w:szCs w:val="28"/>
                <w:lang w:val="ru-RU" w:eastAsia="ru-RU"/>
              </w:rPr>
            </w:pPr>
          </w:p>
          <w:p w:rsidR="00F928C1" w:rsidRDefault="00F928C1" w:rsidP="00F928C1">
            <w:pPr>
              <w:widowControl/>
              <w:rPr>
                <w:rFonts w:ascii="Times New Roman" w:eastAsia="Times New Roman" w:hAnsi="Times New Roman" w:cs="Times New Roman"/>
                <w:b/>
                <w:bCs/>
                <w:sz w:val="28"/>
                <w:szCs w:val="28"/>
                <w:lang w:val="ru-RU" w:eastAsia="ru-RU"/>
              </w:rPr>
            </w:pPr>
          </w:p>
          <w:p w:rsidR="00F928C1" w:rsidRDefault="00F928C1" w:rsidP="00F928C1">
            <w:pPr>
              <w:widowControl/>
              <w:rPr>
                <w:rFonts w:ascii="Times New Roman" w:eastAsia="Times New Roman" w:hAnsi="Times New Roman" w:cs="Times New Roman"/>
                <w:b/>
                <w:bCs/>
                <w:sz w:val="28"/>
                <w:szCs w:val="28"/>
                <w:lang w:val="ru-RU" w:eastAsia="ru-RU"/>
              </w:rPr>
            </w:pPr>
          </w:p>
          <w:p w:rsidR="00F928C1" w:rsidRDefault="00F928C1" w:rsidP="00F928C1">
            <w:pPr>
              <w:widowControl/>
              <w:rPr>
                <w:rFonts w:ascii="Times New Roman" w:eastAsia="Times New Roman" w:hAnsi="Times New Roman" w:cs="Times New Roman"/>
                <w:b/>
                <w:bCs/>
                <w:sz w:val="28"/>
                <w:szCs w:val="28"/>
                <w:lang w:val="ru-RU" w:eastAsia="ru-RU"/>
              </w:rPr>
            </w:pPr>
          </w:p>
          <w:p w:rsidR="00F928C1" w:rsidRDefault="00F928C1" w:rsidP="00F928C1">
            <w:pPr>
              <w:widowControl/>
              <w:rPr>
                <w:rFonts w:ascii="Times New Roman" w:eastAsia="Times New Roman" w:hAnsi="Times New Roman" w:cs="Times New Roman"/>
                <w:b/>
                <w:bCs/>
                <w:sz w:val="28"/>
                <w:szCs w:val="28"/>
                <w:lang w:val="ru-RU" w:eastAsia="ru-RU"/>
              </w:rPr>
            </w:pPr>
          </w:p>
          <w:p w:rsidR="00F928C1" w:rsidRDefault="00F928C1" w:rsidP="00F928C1">
            <w:pPr>
              <w:widowControl/>
              <w:rPr>
                <w:rFonts w:ascii="Times New Roman" w:eastAsia="Times New Roman" w:hAnsi="Times New Roman" w:cs="Times New Roman"/>
                <w:b/>
                <w:bCs/>
                <w:sz w:val="28"/>
                <w:szCs w:val="28"/>
                <w:lang w:val="ru-RU" w:eastAsia="ru-RU"/>
              </w:rPr>
            </w:pPr>
          </w:p>
          <w:p w:rsidR="00F928C1" w:rsidRDefault="00F928C1" w:rsidP="00F928C1">
            <w:pPr>
              <w:widowControl/>
              <w:rPr>
                <w:rFonts w:ascii="Times New Roman" w:eastAsia="Times New Roman" w:hAnsi="Times New Roman" w:cs="Times New Roman"/>
                <w:b/>
                <w:bCs/>
                <w:sz w:val="28"/>
                <w:szCs w:val="28"/>
                <w:lang w:val="ru-RU" w:eastAsia="ru-RU"/>
              </w:rPr>
            </w:pPr>
          </w:p>
          <w:p w:rsidR="00F928C1" w:rsidRDefault="00F928C1" w:rsidP="00F928C1">
            <w:pPr>
              <w:widowControl/>
              <w:rPr>
                <w:rFonts w:ascii="Times New Roman" w:eastAsia="Times New Roman" w:hAnsi="Times New Roman" w:cs="Times New Roman"/>
                <w:b/>
                <w:bCs/>
                <w:sz w:val="28"/>
                <w:szCs w:val="28"/>
                <w:lang w:val="ru-RU" w:eastAsia="ru-RU"/>
              </w:rPr>
            </w:pPr>
          </w:p>
          <w:p w:rsidR="00F928C1" w:rsidRDefault="00F928C1" w:rsidP="00F928C1">
            <w:pPr>
              <w:widowControl/>
              <w:rPr>
                <w:rFonts w:ascii="Times New Roman" w:eastAsia="Times New Roman" w:hAnsi="Times New Roman" w:cs="Times New Roman"/>
                <w:b/>
                <w:bCs/>
                <w:sz w:val="28"/>
                <w:szCs w:val="28"/>
                <w:lang w:val="ru-RU" w:eastAsia="ru-RU"/>
              </w:rPr>
            </w:pPr>
          </w:p>
          <w:p w:rsidR="00F928C1" w:rsidRDefault="00F928C1" w:rsidP="00F928C1">
            <w:pPr>
              <w:widowControl/>
              <w:rPr>
                <w:rFonts w:ascii="Times New Roman" w:eastAsia="Times New Roman" w:hAnsi="Times New Roman" w:cs="Times New Roman"/>
                <w:b/>
                <w:bCs/>
                <w:sz w:val="28"/>
                <w:szCs w:val="28"/>
                <w:lang w:val="ru-RU" w:eastAsia="ru-RU"/>
              </w:rPr>
            </w:pPr>
          </w:p>
          <w:p w:rsidR="00F928C1" w:rsidRDefault="00F928C1" w:rsidP="00F928C1">
            <w:pPr>
              <w:widowControl/>
              <w:rPr>
                <w:rFonts w:ascii="Times New Roman" w:eastAsia="Times New Roman" w:hAnsi="Times New Roman" w:cs="Times New Roman"/>
                <w:b/>
                <w:bCs/>
                <w:sz w:val="28"/>
                <w:szCs w:val="28"/>
                <w:lang w:val="ru-RU" w:eastAsia="ru-RU"/>
              </w:rPr>
            </w:pPr>
          </w:p>
          <w:p w:rsidR="00F928C1" w:rsidRDefault="00F928C1" w:rsidP="00F928C1">
            <w:pPr>
              <w:widowControl/>
              <w:rPr>
                <w:rFonts w:ascii="Times New Roman" w:eastAsia="Times New Roman" w:hAnsi="Times New Roman" w:cs="Times New Roman"/>
                <w:bCs/>
                <w:sz w:val="20"/>
                <w:szCs w:val="20"/>
                <w:lang w:val="ru-RU" w:eastAsia="ru-RU"/>
              </w:rPr>
            </w:pPr>
          </w:p>
          <w:p w:rsidR="00F928C1" w:rsidRDefault="00F928C1" w:rsidP="00F928C1">
            <w:pPr>
              <w:widowControl/>
              <w:rPr>
                <w:rFonts w:ascii="Times New Roman" w:eastAsia="Times New Roman" w:hAnsi="Times New Roman" w:cs="Times New Roman"/>
                <w:bCs/>
                <w:sz w:val="20"/>
                <w:szCs w:val="20"/>
                <w:lang w:val="ru-RU" w:eastAsia="ru-RU"/>
              </w:rPr>
            </w:pPr>
          </w:p>
          <w:p w:rsidR="00F928C1" w:rsidRPr="00F928C1" w:rsidRDefault="000012F0" w:rsidP="00F928C1">
            <w:pPr>
              <w:widowControl/>
              <w:rPr>
                <w:rFonts w:ascii="Times New Roman" w:eastAsia="Times New Roman" w:hAnsi="Times New Roman" w:cs="Times New Roman"/>
                <w:bCs/>
                <w:sz w:val="20"/>
                <w:szCs w:val="20"/>
                <w:lang w:val="ru-RU" w:eastAsia="ru-RU"/>
              </w:rPr>
            </w:pPr>
            <w:r>
              <w:rPr>
                <w:rFonts w:ascii="Times New Roman" w:eastAsia="Times New Roman" w:hAnsi="Times New Roman" w:cs="Times New Roman"/>
                <w:bCs/>
                <w:sz w:val="20"/>
                <w:szCs w:val="20"/>
                <w:lang w:val="ru-RU" w:eastAsia="ru-RU"/>
              </w:rPr>
              <w:t xml:space="preserve">Конохов </w:t>
            </w:r>
            <w:proofErr w:type="gramStart"/>
            <w:r>
              <w:rPr>
                <w:rFonts w:ascii="Times New Roman" w:eastAsia="Times New Roman" w:hAnsi="Times New Roman" w:cs="Times New Roman"/>
                <w:bCs/>
                <w:sz w:val="20"/>
                <w:szCs w:val="20"/>
                <w:lang w:val="ru-RU" w:eastAsia="ru-RU"/>
              </w:rPr>
              <w:t>В.В.</w:t>
            </w:r>
            <w:r w:rsidR="008A0833">
              <w:rPr>
                <w:rFonts w:ascii="Times New Roman" w:eastAsia="Times New Roman" w:hAnsi="Times New Roman" w:cs="Times New Roman"/>
                <w:bCs/>
                <w:sz w:val="20"/>
                <w:szCs w:val="20"/>
                <w:lang w:val="ru-RU" w:eastAsia="ru-RU"/>
              </w:rPr>
              <w:t>.</w:t>
            </w:r>
            <w:proofErr w:type="gramEnd"/>
          </w:p>
        </w:tc>
        <w:tc>
          <w:tcPr>
            <w:tcW w:w="234" w:type="dxa"/>
          </w:tcPr>
          <w:p w:rsidR="00F928C1" w:rsidRPr="00F928C1" w:rsidRDefault="00F928C1" w:rsidP="00F928C1">
            <w:pPr>
              <w:widowControl/>
              <w:jc w:val="center"/>
              <w:rPr>
                <w:rFonts w:ascii="Times New Roman" w:eastAsia="Times New Roman" w:hAnsi="Times New Roman" w:cs="Times New Roman"/>
                <w:bCs/>
                <w:sz w:val="28"/>
                <w:szCs w:val="28"/>
                <w:lang w:val="ru-RU" w:eastAsia="ru-RU"/>
              </w:rPr>
            </w:pPr>
          </w:p>
        </w:tc>
        <w:tc>
          <w:tcPr>
            <w:tcW w:w="3704" w:type="dxa"/>
          </w:tcPr>
          <w:p w:rsidR="00F928C1" w:rsidRPr="00F928C1" w:rsidRDefault="00F928C1" w:rsidP="00F928C1">
            <w:pPr>
              <w:widowControl/>
              <w:jc w:val="center"/>
              <w:rPr>
                <w:rFonts w:ascii="Times New Roman" w:eastAsia="Times New Roman" w:hAnsi="Times New Roman" w:cs="Times New Roman"/>
                <w:bCs/>
                <w:sz w:val="28"/>
                <w:szCs w:val="28"/>
                <w:lang w:val="ru-RU" w:eastAsia="ru-RU"/>
              </w:rPr>
            </w:pPr>
          </w:p>
        </w:tc>
      </w:tr>
    </w:tbl>
    <w:p w:rsidR="00F928C1" w:rsidRPr="00636B38" w:rsidRDefault="00F928C1">
      <w:pPr>
        <w:spacing w:line="322" w:lineRule="exact"/>
        <w:rPr>
          <w:rFonts w:ascii="Times New Roman" w:eastAsia="Times New Roman" w:hAnsi="Times New Roman" w:cs="Times New Roman"/>
          <w:lang w:val="ru-RU"/>
        </w:rPr>
        <w:sectPr w:rsidR="00F928C1" w:rsidRPr="00636B38" w:rsidSect="00191E87">
          <w:pgSz w:w="11910" w:h="16840"/>
          <w:pgMar w:top="1060" w:right="460" w:bottom="1134" w:left="1660" w:header="720" w:footer="720" w:gutter="0"/>
          <w:pgNumType w:start="1"/>
          <w:cols w:space="720"/>
        </w:sectPr>
      </w:pPr>
    </w:p>
    <w:p w:rsidR="00861CBA" w:rsidRPr="00861CBA" w:rsidRDefault="00861CBA" w:rsidP="00861CBA">
      <w:pPr>
        <w:spacing w:before="46"/>
        <w:ind w:left="4395"/>
        <w:rPr>
          <w:rFonts w:ascii="Times New Roman" w:eastAsia="Calibri" w:hAnsi="Times New Roman" w:cs="Times New Roman"/>
          <w:sz w:val="28"/>
          <w:szCs w:val="28"/>
          <w:lang w:val="ru-RU"/>
        </w:rPr>
      </w:pPr>
      <w:bookmarkStart w:id="2" w:name="Устав_ТОС__Пролетарский"/>
      <w:bookmarkEnd w:id="2"/>
      <w:r w:rsidRPr="00861CBA">
        <w:rPr>
          <w:rFonts w:ascii="Times New Roman" w:eastAsia="Calibri" w:hAnsi="Times New Roman" w:cs="Times New Roman"/>
          <w:sz w:val="28"/>
          <w:szCs w:val="28"/>
          <w:lang w:val="ru-RU"/>
        </w:rPr>
        <w:lastRenderedPageBreak/>
        <w:t>Приложение</w:t>
      </w:r>
      <w:r>
        <w:rPr>
          <w:rFonts w:ascii="Times New Roman" w:eastAsia="Calibri" w:hAnsi="Times New Roman" w:cs="Times New Roman"/>
          <w:sz w:val="28"/>
          <w:szCs w:val="28"/>
          <w:lang w:val="ru-RU"/>
        </w:rPr>
        <w:t xml:space="preserve"> 1</w:t>
      </w:r>
      <w:r w:rsidRPr="00861CBA">
        <w:rPr>
          <w:rFonts w:ascii="Times New Roman" w:eastAsia="Calibri" w:hAnsi="Times New Roman" w:cs="Times New Roman"/>
          <w:sz w:val="28"/>
          <w:szCs w:val="28"/>
          <w:lang w:val="ru-RU"/>
        </w:rPr>
        <w:br/>
        <w:t>к постановлению местной администрации внутригородского муниципального образовании города Севастополя</w:t>
      </w:r>
      <w:r w:rsidRPr="00861CBA">
        <w:rPr>
          <w:rFonts w:ascii="Times New Roman" w:eastAsia="Calibri" w:hAnsi="Times New Roman" w:cs="Times New Roman"/>
          <w:sz w:val="28"/>
          <w:szCs w:val="28"/>
          <w:lang w:val="ru-RU"/>
        </w:rPr>
        <w:br/>
        <w:t>Гагаринский муниципальный округ</w:t>
      </w:r>
    </w:p>
    <w:p w:rsidR="00861CBA" w:rsidRDefault="00861CBA" w:rsidP="00861CBA">
      <w:pPr>
        <w:ind w:left="4395"/>
        <w:rPr>
          <w:rFonts w:ascii="Times New Roman" w:eastAsia="Calibri" w:hAnsi="Times New Roman" w:cs="Times New Roman"/>
          <w:sz w:val="28"/>
          <w:szCs w:val="28"/>
          <w:lang w:val="ru-RU"/>
        </w:rPr>
      </w:pPr>
      <w:r w:rsidRPr="00861CBA">
        <w:rPr>
          <w:rFonts w:ascii="Times New Roman" w:eastAsia="Calibri" w:hAnsi="Times New Roman" w:cs="Times New Roman"/>
          <w:sz w:val="28"/>
          <w:szCs w:val="28"/>
          <w:lang w:val="ru-RU"/>
        </w:rPr>
        <w:t>от «</w:t>
      </w:r>
      <w:r>
        <w:rPr>
          <w:rFonts w:ascii="Times New Roman" w:eastAsia="Calibri" w:hAnsi="Times New Roman" w:cs="Times New Roman"/>
          <w:sz w:val="28"/>
          <w:szCs w:val="28"/>
          <w:lang w:val="ru-RU"/>
        </w:rPr>
        <w:t>__</w:t>
      </w:r>
      <w:r w:rsidRPr="00861CBA">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________</w:t>
      </w:r>
      <w:r w:rsidRPr="00861CBA">
        <w:rPr>
          <w:rFonts w:ascii="Times New Roman" w:eastAsia="Calibri" w:hAnsi="Times New Roman" w:cs="Times New Roman"/>
          <w:sz w:val="28"/>
          <w:szCs w:val="28"/>
          <w:lang w:val="ru-RU"/>
        </w:rPr>
        <w:t xml:space="preserve"> 201</w:t>
      </w:r>
      <w:r>
        <w:rPr>
          <w:rFonts w:ascii="Times New Roman" w:eastAsia="Calibri" w:hAnsi="Times New Roman" w:cs="Times New Roman"/>
          <w:sz w:val="28"/>
          <w:szCs w:val="28"/>
          <w:lang w:val="ru-RU"/>
        </w:rPr>
        <w:t>9</w:t>
      </w:r>
      <w:r w:rsidRPr="00861CBA">
        <w:rPr>
          <w:rFonts w:ascii="Times New Roman" w:eastAsia="Calibri" w:hAnsi="Times New Roman" w:cs="Times New Roman"/>
          <w:sz w:val="28"/>
          <w:szCs w:val="28"/>
          <w:lang w:val="ru-RU"/>
        </w:rPr>
        <w:t xml:space="preserve"> г.    № </w:t>
      </w:r>
      <w:r>
        <w:rPr>
          <w:rFonts w:ascii="Times New Roman" w:eastAsia="Calibri" w:hAnsi="Times New Roman" w:cs="Times New Roman"/>
          <w:sz w:val="28"/>
          <w:szCs w:val="28"/>
          <w:lang w:val="ru-RU"/>
        </w:rPr>
        <w:t>____</w:t>
      </w:r>
      <w:r w:rsidRPr="00861CBA">
        <w:rPr>
          <w:rFonts w:ascii="Times New Roman" w:eastAsia="Calibri" w:hAnsi="Times New Roman" w:cs="Times New Roman"/>
          <w:sz w:val="28"/>
          <w:szCs w:val="28"/>
          <w:lang w:val="ru-RU"/>
        </w:rPr>
        <w:t>- ПМА</w:t>
      </w:r>
    </w:p>
    <w:p w:rsidR="00861CBA" w:rsidRDefault="00861CBA" w:rsidP="00861CBA">
      <w:pPr>
        <w:ind w:left="4395"/>
        <w:rPr>
          <w:rFonts w:ascii="Times New Roman" w:eastAsia="Calibri" w:hAnsi="Times New Roman" w:cs="Times New Roman"/>
          <w:sz w:val="28"/>
          <w:szCs w:val="28"/>
          <w:lang w:val="ru-RU"/>
        </w:rPr>
      </w:pPr>
    </w:p>
    <w:p w:rsidR="00861CBA" w:rsidRPr="00861CBA" w:rsidRDefault="00861CBA" w:rsidP="00861CBA">
      <w:pPr>
        <w:ind w:left="4395"/>
        <w:rPr>
          <w:rFonts w:ascii="Times New Roman" w:eastAsia="Calibri" w:hAnsi="Times New Roman" w:cs="Times New Roman"/>
          <w:sz w:val="28"/>
          <w:szCs w:val="28"/>
          <w:lang w:val="ru-RU"/>
        </w:rPr>
      </w:pPr>
    </w:p>
    <w:p w:rsidR="00696205" w:rsidRPr="00696205" w:rsidRDefault="00696205" w:rsidP="00861CBA">
      <w:pPr>
        <w:ind w:left="4395"/>
        <w:rPr>
          <w:rFonts w:ascii="Times New Roman" w:eastAsia="Times New Roman" w:hAnsi="Times New Roman" w:cs="Times New Roman"/>
          <w:b/>
          <w:bCs/>
          <w:sz w:val="28"/>
          <w:szCs w:val="28"/>
          <w:lang w:val="ru-RU"/>
        </w:rPr>
      </w:pPr>
      <w:r w:rsidRPr="00696205">
        <w:rPr>
          <w:rFonts w:ascii="Times New Roman" w:eastAsia="Calibri" w:hAnsi="Times New Roman" w:cs="Times New Roman"/>
          <w:b/>
          <w:bCs/>
          <w:sz w:val="28"/>
          <w:szCs w:val="28"/>
          <w:lang w:val="ru-RU"/>
        </w:rPr>
        <w:t>«УТВЕРЖДЕН»</w:t>
      </w:r>
    </w:p>
    <w:p w:rsidR="00696205" w:rsidRPr="00696205" w:rsidRDefault="00696205" w:rsidP="00861CBA">
      <w:pPr>
        <w:shd w:val="clear" w:color="auto" w:fill="FFFFFF"/>
        <w:ind w:left="4395"/>
        <w:rPr>
          <w:rFonts w:ascii="Times New Roman" w:eastAsia="Times New Roman" w:hAnsi="Times New Roman" w:cs="Times New Roman"/>
          <w:sz w:val="28"/>
          <w:szCs w:val="28"/>
          <w:lang w:val="ru-RU"/>
        </w:rPr>
      </w:pPr>
      <w:r w:rsidRPr="00696205">
        <w:rPr>
          <w:rFonts w:ascii="Times New Roman" w:eastAsia="Calibri" w:hAnsi="Times New Roman" w:cs="Times New Roman"/>
          <w:sz w:val="28"/>
          <w:szCs w:val="28"/>
          <w:lang w:val="ru-RU"/>
        </w:rPr>
        <w:t>Учредительным собранием граждан территориального общественного самоуправления «</w:t>
      </w:r>
      <w:r w:rsidR="00861CBA">
        <w:rPr>
          <w:rFonts w:ascii="Times New Roman" w:eastAsia="Calibri" w:hAnsi="Times New Roman" w:cs="Times New Roman"/>
          <w:sz w:val="28"/>
          <w:szCs w:val="28"/>
          <w:lang w:val="ru-RU"/>
        </w:rPr>
        <w:t>Сосновый бор</w:t>
      </w:r>
      <w:r w:rsidRPr="00696205">
        <w:rPr>
          <w:rFonts w:ascii="Times New Roman" w:eastAsia="Calibri" w:hAnsi="Times New Roman" w:cs="Times New Roman"/>
          <w:sz w:val="28"/>
          <w:szCs w:val="28"/>
          <w:lang w:val="ru-RU"/>
        </w:rPr>
        <w:t xml:space="preserve">» </w:t>
      </w:r>
    </w:p>
    <w:p w:rsidR="00696205" w:rsidRPr="00696205" w:rsidRDefault="00696205" w:rsidP="00861CBA">
      <w:pPr>
        <w:shd w:val="clear" w:color="auto" w:fill="FFFFFF"/>
        <w:ind w:left="4395"/>
        <w:rPr>
          <w:rFonts w:ascii="Times New Roman" w:eastAsia="Times New Roman" w:hAnsi="Times New Roman" w:cs="Times New Roman"/>
          <w:sz w:val="28"/>
          <w:szCs w:val="28"/>
          <w:lang w:val="ru-RU"/>
        </w:rPr>
      </w:pPr>
      <w:r w:rsidRPr="00696205">
        <w:rPr>
          <w:rFonts w:ascii="Times New Roman" w:eastAsia="Calibri" w:hAnsi="Times New Roman" w:cs="Times New Roman"/>
          <w:sz w:val="28"/>
          <w:szCs w:val="28"/>
          <w:lang w:val="ru-RU"/>
        </w:rPr>
        <w:t xml:space="preserve">Протокол № </w:t>
      </w:r>
      <w:r w:rsidR="003145B2">
        <w:rPr>
          <w:rFonts w:ascii="Times New Roman" w:eastAsia="Calibri" w:hAnsi="Times New Roman" w:cs="Times New Roman"/>
          <w:sz w:val="28"/>
          <w:szCs w:val="28"/>
          <w:lang w:val="ru-RU"/>
        </w:rPr>
        <w:t>3</w:t>
      </w:r>
      <w:r w:rsidRPr="00696205">
        <w:rPr>
          <w:rFonts w:ascii="Times New Roman" w:eastAsia="Calibri" w:hAnsi="Times New Roman" w:cs="Times New Roman"/>
          <w:sz w:val="28"/>
          <w:szCs w:val="28"/>
          <w:lang w:val="ru-RU"/>
        </w:rPr>
        <w:t xml:space="preserve"> от </w:t>
      </w:r>
      <w:r w:rsidR="00861CBA">
        <w:rPr>
          <w:rFonts w:ascii="Times New Roman" w:eastAsia="Calibri" w:hAnsi="Times New Roman" w:cs="Times New Roman"/>
          <w:sz w:val="28"/>
          <w:szCs w:val="28"/>
          <w:lang w:val="ru-RU"/>
        </w:rPr>
        <w:t>01</w:t>
      </w:r>
      <w:r w:rsidRPr="00696205">
        <w:rPr>
          <w:rFonts w:ascii="Times New Roman" w:eastAsia="Calibri" w:hAnsi="Times New Roman" w:cs="Times New Roman"/>
          <w:sz w:val="28"/>
          <w:szCs w:val="28"/>
          <w:lang w:val="ru-RU"/>
        </w:rPr>
        <w:t xml:space="preserve"> </w:t>
      </w:r>
      <w:r w:rsidR="00861CBA">
        <w:rPr>
          <w:rFonts w:ascii="Times New Roman" w:eastAsia="Calibri" w:hAnsi="Times New Roman" w:cs="Times New Roman"/>
          <w:sz w:val="28"/>
          <w:szCs w:val="28"/>
          <w:lang w:val="ru-RU"/>
        </w:rPr>
        <w:t>июля</w:t>
      </w:r>
      <w:r w:rsidRPr="00696205">
        <w:rPr>
          <w:rFonts w:ascii="Times New Roman" w:eastAsia="Calibri" w:hAnsi="Times New Roman" w:cs="Times New Roman"/>
          <w:sz w:val="28"/>
          <w:szCs w:val="28"/>
          <w:lang w:val="ru-RU"/>
        </w:rPr>
        <w:t xml:space="preserve"> 20</w:t>
      </w:r>
      <w:r w:rsidR="003145B2">
        <w:rPr>
          <w:rFonts w:ascii="Times New Roman" w:eastAsia="Calibri" w:hAnsi="Times New Roman" w:cs="Times New Roman"/>
          <w:sz w:val="28"/>
          <w:szCs w:val="28"/>
          <w:lang w:val="ru-RU"/>
        </w:rPr>
        <w:t>19</w:t>
      </w:r>
      <w:r w:rsidRPr="00696205">
        <w:rPr>
          <w:rFonts w:ascii="Times New Roman" w:eastAsia="Calibri" w:hAnsi="Times New Roman" w:cs="Times New Roman"/>
          <w:sz w:val="28"/>
          <w:szCs w:val="28"/>
          <w:lang w:val="ru-RU"/>
        </w:rPr>
        <w:t xml:space="preserve"> года</w:t>
      </w:r>
    </w:p>
    <w:p w:rsidR="00696205" w:rsidRPr="00696205" w:rsidRDefault="00696205" w:rsidP="00696205">
      <w:pPr>
        <w:shd w:val="clear" w:color="auto" w:fill="FFFFFF"/>
        <w:jc w:val="center"/>
        <w:rPr>
          <w:rFonts w:ascii="Times New Roman" w:eastAsia="Calibri" w:hAnsi="Times New Roman" w:cs="Times New Roman"/>
          <w:b/>
          <w:sz w:val="72"/>
          <w:szCs w:val="72"/>
          <w:lang w:val="ru-RU"/>
        </w:rPr>
      </w:pPr>
    </w:p>
    <w:p w:rsidR="00696205" w:rsidRPr="00696205" w:rsidRDefault="00696205" w:rsidP="00696205">
      <w:pPr>
        <w:shd w:val="clear" w:color="auto" w:fill="FFFFFF"/>
        <w:jc w:val="center"/>
        <w:rPr>
          <w:rFonts w:ascii="Times New Roman" w:eastAsia="Calibri" w:hAnsi="Times New Roman" w:cs="Times New Roman"/>
          <w:b/>
          <w:sz w:val="72"/>
          <w:szCs w:val="72"/>
          <w:lang w:val="ru-RU"/>
        </w:rPr>
      </w:pPr>
    </w:p>
    <w:p w:rsidR="00696205" w:rsidRPr="00696205" w:rsidRDefault="00696205" w:rsidP="00696205">
      <w:pPr>
        <w:shd w:val="clear" w:color="auto" w:fill="FFFFFF"/>
        <w:jc w:val="center"/>
        <w:rPr>
          <w:rFonts w:ascii="Times New Roman" w:eastAsia="Calibri" w:hAnsi="Times New Roman" w:cs="Times New Roman"/>
          <w:b/>
          <w:sz w:val="72"/>
          <w:szCs w:val="72"/>
          <w:lang w:val="ru-RU"/>
        </w:rPr>
      </w:pPr>
    </w:p>
    <w:p w:rsidR="00696205" w:rsidRPr="00696205" w:rsidRDefault="00696205" w:rsidP="00696205">
      <w:pPr>
        <w:shd w:val="clear" w:color="auto" w:fill="FFFFFF"/>
        <w:spacing w:after="240"/>
        <w:jc w:val="center"/>
        <w:rPr>
          <w:rFonts w:ascii="Times New Roman" w:eastAsia="Times New Roman" w:hAnsi="Times New Roman" w:cs="Times New Roman"/>
          <w:b/>
          <w:sz w:val="56"/>
          <w:szCs w:val="56"/>
          <w:lang w:val="ru-RU"/>
        </w:rPr>
      </w:pPr>
      <w:r w:rsidRPr="00696205">
        <w:rPr>
          <w:rFonts w:ascii="Times New Roman" w:eastAsia="Calibri" w:hAnsi="Times New Roman" w:cs="Times New Roman"/>
          <w:b/>
          <w:sz w:val="56"/>
          <w:szCs w:val="56"/>
          <w:lang w:val="ru-RU"/>
        </w:rPr>
        <w:t>УСТАВ</w:t>
      </w:r>
    </w:p>
    <w:p w:rsidR="00696205" w:rsidRPr="00696205" w:rsidRDefault="00696205" w:rsidP="00696205">
      <w:pPr>
        <w:shd w:val="clear" w:color="auto" w:fill="FFFFFF"/>
        <w:jc w:val="center"/>
        <w:rPr>
          <w:rFonts w:ascii="Times New Roman" w:eastAsia="Times New Roman" w:hAnsi="Times New Roman" w:cs="Times New Roman"/>
          <w:b/>
          <w:sz w:val="40"/>
          <w:szCs w:val="40"/>
          <w:lang w:val="ru-RU"/>
        </w:rPr>
      </w:pPr>
      <w:r w:rsidRPr="00696205">
        <w:rPr>
          <w:rFonts w:ascii="Times New Roman" w:eastAsia="Calibri" w:hAnsi="Times New Roman" w:cs="Times New Roman"/>
          <w:b/>
          <w:sz w:val="40"/>
          <w:szCs w:val="40"/>
          <w:lang w:val="ru-RU"/>
        </w:rPr>
        <w:t xml:space="preserve">Территориального общественного самоуправления </w:t>
      </w:r>
    </w:p>
    <w:p w:rsidR="00696205" w:rsidRPr="00696205" w:rsidRDefault="00696205" w:rsidP="00696205">
      <w:pPr>
        <w:shd w:val="clear" w:color="auto" w:fill="FFFFFF"/>
        <w:jc w:val="center"/>
        <w:rPr>
          <w:rFonts w:ascii="Times New Roman" w:eastAsia="Times New Roman" w:hAnsi="Times New Roman" w:cs="Times New Roman"/>
          <w:b/>
          <w:sz w:val="40"/>
          <w:szCs w:val="40"/>
          <w:lang w:val="ru-RU"/>
        </w:rPr>
      </w:pPr>
      <w:r w:rsidRPr="00696205">
        <w:rPr>
          <w:rFonts w:ascii="Times New Roman" w:eastAsia="Calibri" w:hAnsi="Times New Roman" w:cs="Times New Roman"/>
          <w:b/>
          <w:sz w:val="40"/>
          <w:szCs w:val="40"/>
          <w:lang w:val="ru-RU"/>
        </w:rPr>
        <w:t>«</w:t>
      </w:r>
      <w:r w:rsidR="00861CBA">
        <w:rPr>
          <w:rFonts w:ascii="Times New Roman" w:eastAsia="Calibri" w:hAnsi="Times New Roman" w:cs="Times New Roman"/>
          <w:b/>
          <w:sz w:val="40"/>
          <w:szCs w:val="40"/>
          <w:lang w:val="ru-RU"/>
        </w:rPr>
        <w:t>Сосновый бор</w:t>
      </w:r>
      <w:r w:rsidRPr="00696205">
        <w:rPr>
          <w:rFonts w:ascii="Times New Roman" w:eastAsia="Calibri" w:hAnsi="Times New Roman" w:cs="Times New Roman"/>
          <w:b/>
          <w:sz w:val="40"/>
          <w:szCs w:val="40"/>
          <w:lang w:val="ru-RU"/>
        </w:rPr>
        <w:t>»</w:t>
      </w:r>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Default="00696205" w:rsidP="00696205">
      <w:pPr>
        <w:shd w:val="clear" w:color="auto" w:fill="FFFFFF"/>
        <w:jc w:val="center"/>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г. Севастополь</w:t>
      </w:r>
      <w:r w:rsidRPr="00696205">
        <w:rPr>
          <w:rFonts w:ascii="Times New Roman" w:eastAsia="Calibri" w:hAnsi="Times New Roman" w:cs="Times New Roman"/>
          <w:sz w:val="28"/>
          <w:szCs w:val="28"/>
          <w:lang w:val="ru-RU"/>
        </w:rPr>
        <w:br w:type="page"/>
      </w:r>
    </w:p>
    <w:p w:rsidR="00AA0F22" w:rsidRPr="00696205" w:rsidRDefault="00AA0F22" w:rsidP="00696205">
      <w:pPr>
        <w:shd w:val="clear" w:color="auto" w:fill="FFFFFF"/>
        <w:jc w:val="center"/>
        <w:rPr>
          <w:rFonts w:ascii="Times New Roman" w:eastAsia="Calibri" w:hAnsi="Times New Roman" w:cs="Times New Roman"/>
          <w:sz w:val="28"/>
          <w:szCs w:val="28"/>
          <w:lang w:val="ru-RU"/>
        </w:rPr>
      </w:pPr>
    </w:p>
    <w:p w:rsidR="00696205" w:rsidRPr="00696205" w:rsidRDefault="00696205" w:rsidP="00696205">
      <w:pPr>
        <w:widowControl/>
        <w:shd w:val="clear" w:color="auto" w:fill="FFFFFF"/>
        <w:jc w:val="center"/>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t>Раздел I. </w:t>
      </w:r>
      <w:r w:rsidRPr="00696205">
        <w:rPr>
          <w:rFonts w:ascii="Times New Roman" w:eastAsia="Times New Roman" w:hAnsi="Times New Roman" w:cs="Times New Roman"/>
          <w:b/>
          <w:bCs/>
          <w:color w:val="000000"/>
          <w:sz w:val="28"/>
          <w:szCs w:val="28"/>
          <w:lang w:val="ru-RU" w:eastAsia="ru-RU"/>
        </w:rPr>
        <w:br/>
        <w:t>Общие положения</w:t>
      </w:r>
    </w:p>
    <w:p w:rsidR="00EA0806" w:rsidRPr="005B25CF" w:rsidRDefault="00EA0806" w:rsidP="00EA0806">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1. Территориальное общественное самоуправление</w:t>
      </w:r>
    </w:p>
    <w:p w:rsidR="00EA0806" w:rsidRPr="005B25CF" w:rsidRDefault="00EA0806" w:rsidP="00EA0806">
      <w:pPr>
        <w:widowControl/>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Территориальное общественное самоуправление «</w:t>
      </w:r>
      <w:r w:rsidRPr="005B25CF">
        <w:rPr>
          <w:rFonts w:ascii="Times New Roman" w:hAnsi="Times New Roman"/>
          <w:spacing w:val="-1"/>
          <w:sz w:val="28"/>
          <w:szCs w:val="28"/>
          <w:lang w:val="ru-RU"/>
        </w:rPr>
        <w:t>Сосновый бор</w:t>
      </w:r>
      <w:r w:rsidRPr="005B25CF">
        <w:rPr>
          <w:rFonts w:ascii="Times New Roman" w:eastAsia="Times New Roman" w:hAnsi="Times New Roman"/>
          <w:color w:val="000000"/>
          <w:sz w:val="28"/>
          <w:szCs w:val="28"/>
          <w:lang w:val="ru-RU" w:eastAsia="ru-RU"/>
        </w:rPr>
        <w:t>» (далее – ТОС) является самоорганизацией граждан по месту их жительства на части территории внутригородского муниципального образования г. Севастополя Гагаринский муниципальный округ (далее – Гагаринский муниципальный округ) для самостоятельного и под свою ответственность осуществления собственных инициатив по вопросам местного значения.</w:t>
      </w:r>
    </w:p>
    <w:p w:rsidR="00EA0806" w:rsidRPr="005B25CF" w:rsidRDefault="00EA0806" w:rsidP="00EA0806">
      <w:pPr>
        <w:widowControl/>
        <w:shd w:val="clear" w:color="auto" w:fill="FFFFFF"/>
        <w:jc w:val="center"/>
        <w:rPr>
          <w:rFonts w:ascii="Times New Roman" w:eastAsia="Times New Roman" w:hAnsi="Times New Roman"/>
          <w:b/>
          <w:bCs/>
          <w:color w:val="000000"/>
          <w:sz w:val="20"/>
          <w:szCs w:val="20"/>
          <w:lang w:val="ru-RU" w:eastAsia="ru-RU"/>
        </w:rPr>
      </w:pPr>
    </w:p>
    <w:p w:rsidR="00EA0806" w:rsidRPr="005B25CF" w:rsidRDefault="00EA0806" w:rsidP="00EA0806">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2. Правовая основа ТОС и границы территории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xml:space="preserve">1. ТОС создается и действует в соответствии с </w:t>
      </w:r>
      <w:r w:rsidRPr="005B25CF">
        <w:rPr>
          <w:rFonts w:ascii="Times New Roman" w:eastAsia="Times New Roman" w:hAnsi="Times New Roman"/>
          <w:bCs/>
          <w:sz w:val="28"/>
          <w:szCs w:val="28"/>
          <w:lang w:val="ru-RU" w:eastAsia="ru-RU"/>
        </w:rPr>
        <w:t xml:space="preserve">Федеральным законом от 06.10.2003г. №131-ФЗ </w:t>
      </w:r>
      <w:r w:rsidRPr="005B25CF">
        <w:rPr>
          <w:rFonts w:ascii="Times New Roman" w:eastAsia="Times New Roman" w:hAnsi="Times New Roman"/>
          <w:color w:val="000000"/>
          <w:sz w:val="28"/>
          <w:szCs w:val="28"/>
          <w:lang w:val="ru-RU" w:eastAsia="ru-RU"/>
        </w:rPr>
        <w:t>«Об общих принципах организации местного самоуправления в Российской Федерации»</w:t>
      </w:r>
      <w:r w:rsidRPr="005B25CF">
        <w:rPr>
          <w:rFonts w:ascii="Times New Roman" w:eastAsia="Times New Roman" w:hAnsi="Times New Roman"/>
          <w:sz w:val="28"/>
          <w:szCs w:val="28"/>
          <w:lang w:val="ru-RU" w:eastAsia="ru-RU"/>
        </w:rPr>
        <w:t xml:space="preserve">, федеральным законом от 12.01.1996 № 7-ФЗ «О некоммерческих организациях», иными нормативными правовыми актами </w:t>
      </w:r>
      <w:r w:rsidRPr="005B25CF">
        <w:rPr>
          <w:rFonts w:ascii="Times New Roman" w:eastAsia="Times New Roman" w:hAnsi="Times New Roman"/>
          <w:color w:val="000000"/>
          <w:sz w:val="28"/>
          <w:szCs w:val="28"/>
          <w:lang w:val="ru-RU" w:eastAsia="ru-RU"/>
        </w:rPr>
        <w:t>Российской Федерации,</w:t>
      </w:r>
      <w:r w:rsidRPr="005B25CF">
        <w:rPr>
          <w:rFonts w:ascii="Times New Roman" w:eastAsia="Times New Roman" w:hAnsi="Times New Roman"/>
          <w:sz w:val="28"/>
          <w:szCs w:val="28"/>
          <w:lang w:val="ru-RU" w:eastAsia="ru-RU"/>
        </w:rPr>
        <w:t xml:space="preserve"> Законом города Севастополя от 30.12.2014г. №102-ЗС «О местном самоуправлении в городе Севастополе», иными законами и нормативными правовыми актами города федерального значения Севастополя, нормативными правовыми актами органов государственной власти города Севастополя, </w:t>
      </w:r>
      <w:r w:rsidRPr="005B25CF">
        <w:rPr>
          <w:rFonts w:ascii="Times New Roman" w:eastAsia="Times New Roman" w:hAnsi="Times New Roman"/>
          <w:color w:val="000000"/>
          <w:sz w:val="28"/>
          <w:szCs w:val="28"/>
          <w:lang w:val="ru-RU" w:eastAsia="ru-RU"/>
        </w:rPr>
        <w:t>Уставом города Севастополя, Положением о территориальном общественном самоуправлении внутригородского муниципального образования города Севастополя Гагаринский муниципальный округ, утвержденным Решением Совета муниципального образования от 31 июля 2015 года №42 (далее – Положение о ТОС), иными нормативными правовыми актами муниципального образования и настоящим Уставом.</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2. ТОС осуществляется в границах территории ТОС «Сосновый бор», утвержденных Решением Совета муниципального образования от 14 марта 2017 года №40 «Об установлении границ территории ТОС «Сосновый бор».</w:t>
      </w:r>
    </w:p>
    <w:p w:rsidR="00EA0806" w:rsidRPr="005B25CF" w:rsidRDefault="00EA0806" w:rsidP="00EA0806">
      <w:pPr>
        <w:widowControl/>
        <w:shd w:val="clear" w:color="auto" w:fill="FFFFFF"/>
        <w:ind w:firstLine="720"/>
        <w:jc w:val="both"/>
        <w:rPr>
          <w:rFonts w:ascii="Times New Roman" w:eastAsia="Times New Roman" w:hAnsi="Times New Roman"/>
          <w:b/>
          <w:bCs/>
          <w:color w:val="000000"/>
          <w:sz w:val="20"/>
          <w:szCs w:val="20"/>
          <w:lang w:val="ru-RU" w:eastAsia="ru-RU"/>
        </w:rPr>
      </w:pP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3. Учредители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Учредителями ТОС являются граждане Российской Федерации, проживающие в границах территории, указанной в части 2 статьи 2 настоящего Устава, и достигшие шестнадцатилетнего возраста.</w:t>
      </w:r>
    </w:p>
    <w:p w:rsidR="00EA0806" w:rsidRPr="005B25CF" w:rsidRDefault="00EA0806" w:rsidP="00EA0806">
      <w:pPr>
        <w:widowControl/>
        <w:shd w:val="clear" w:color="auto" w:fill="FFFFFF"/>
        <w:ind w:firstLine="720"/>
        <w:rPr>
          <w:rFonts w:ascii="Times New Roman" w:eastAsia="Times New Roman" w:hAnsi="Times New Roman"/>
          <w:b/>
          <w:bCs/>
          <w:color w:val="000000"/>
          <w:sz w:val="20"/>
          <w:szCs w:val="20"/>
          <w:lang w:val="ru-RU" w:eastAsia="ru-RU"/>
        </w:rPr>
      </w:pPr>
    </w:p>
    <w:p w:rsidR="00EA0806" w:rsidRPr="005B25CF" w:rsidRDefault="00EA0806" w:rsidP="00EA0806">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4. Организационно-правовая форма ТОС</w:t>
      </w:r>
    </w:p>
    <w:p w:rsidR="00EA0806" w:rsidRPr="005B25CF" w:rsidRDefault="00EA0806" w:rsidP="00EA0806">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 ТОС является не имеющей членства некоммерческой организацией, учрежденной гражданами Российской Федерации, указанными в статье 3 настоящего Устава.</w:t>
      </w:r>
    </w:p>
    <w:p w:rsidR="00EA0806" w:rsidRPr="005B25CF" w:rsidRDefault="00EA0806" w:rsidP="00EA0806">
      <w:pPr>
        <w:widowControl/>
        <w:autoSpaceDE w:val="0"/>
        <w:autoSpaceDN w:val="0"/>
        <w:adjustRightInd w:val="0"/>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xml:space="preserve">2. ТОС считается учрежденным с момента регистрации настоящего Устава </w:t>
      </w:r>
      <w:proofErr w:type="gramStart"/>
      <w:r w:rsidRPr="005B25CF">
        <w:rPr>
          <w:rFonts w:ascii="Times New Roman" w:eastAsia="Times New Roman" w:hAnsi="Times New Roman"/>
          <w:color w:val="000000"/>
          <w:sz w:val="28"/>
          <w:szCs w:val="28"/>
          <w:lang w:val="ru-RU" w:eastAsia="ru-RU"/>
        </w:rPr>
        <w:t xml:space="preserve">в </w:t>
      </w:r>
      <w:proofErr w:type="spellStart"/>
      <w:r w:rsidRPr="005B25CF">
        <w:rPr>
          <w:rFonts w:ascii="Times New Roman" w:eastAsia="Times New Roman" w:hAnsi="Times New Roman"/>
          <w:color w:val="000000"/>
          <w:sz w:val="28"/>
          <w:szCs w:val="28"/>
          <w:lang w:val="ru-RU" w:eastAsia="ru-RU"/>
        </w:rPr>
        <w:t>в</w:t>
      </w:r>
      <w:proofErr w:type="spellEnd"/>
      <w:proofErr w:type="gramEnd"/>
      <w:r w:rsidRPr="005B25CF">
        <w:rPr>
          <w:rFonts w:ascii="Times New Roman" w:eastAsia="Times New Roman" w:hAnsi="Times New Roman"/>
          <w:color w:val="000000"/>
          <w:sz w:val="28"/>
          <w:szCs w:val="28"/>
          <w:lang w:val="ru-RU" w:eastAsia="ru-RU"/>
        </w:rPr>
        <w:t xml:space="preserve"> местной администрации внутригородского муниципального образования города Севастополя Гагаринский муниципальный округ (далее – Администрация) в порядке, установленном Положением о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lastRenderedPageBreak/>
        <w:t>3. ТОС участвует в отношениях, регулируемых гражданским законодательством, на равных началах с иными участниками этих отношений (гражданскими и юридическими лицами).</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xml:space="preserve">4. Местонахождение ТОС: </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Юридический адрес: Российская Федерация, г. Севастополь, ул. Генуэзская, д. 20.</w:t>
      </w:r>
    </w:p>
    <w:p w:rsidR="00EA0806" w:rsidRPr="00FA1B48"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FA1B48">
        <w:rPr>
          <w:rFonts w:ascii="Times New Roman" w:eastAsia="Times New Roman" w:hAnsi="Times New Roman"/>
          <w:color w:val="000000"/>
          <w:sz w:val="28"/>
          <w:szCs w:val="28"/>
          <w:lang w:val="ru-RU" w:eastAsia="ru-RU"/>
        </w:rPr>
        <w:t>Фактический адрес: Российская Федерация, г. Севастополь, проезд Вербеновый, д. 13.</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p>
    <w:p w:rsidR="00EA0806" w:rsidRPr="005B25CF" w:rsidRDefault="00EA0806" w:rsidP="00EA0806">
      <w:pPr>
        <w:widowControl/>
        <w:shd w:val="clear" w:color="auto" w:fill="FFFFFF"/>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 xml:space="preserve">Раздел II. Цели, задачи, основные направления деятельности, </w:t>
      </w:r>
    </w:p>
    <w:p w:rsidR="00EA0806" w:rsidRPr="005B25CF" w:rsidRDefault="00EA0806" w:rsidP="00EA0806">
      <w:pPr>
        <w:widowControl/>
        <w:shd w:val="clear" w:color="auto" w:fill="FFFFFF"/>
        <w:jc w:val="center"/>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полномочия и структура ТОС</w:t>
      </w:r>
    </w:p>
    <w:p w:rsidR="00EA0806" w:rsidRPr="005B25CF" w:rsidRDefault="00EA0806" w:rsidP="00EA0806">
      <w:pPr>
        <w:widowControl/>
        <w:shd w:val="clear" w:color="auto" w:fill="FFFFFF"/>
        <w:jc w:val="center"/>
        <w:rPr>
          <w:rFonts w:ascii="Times New Roman" w:eastAsia="Times New Roman" w:hAnsi="Times New Roman"/>
          <w:color w:val="000000"/>
          <w:sz w:val="20"/>
          <w:szCs w:val="20"/>
          <w:lang w:val="ru-RU" w:eastAsia="ru-RU"/>
        </w:rPr>
      </w:pPr>
    </w:p>
    <w:p w:rsidR="00EA0806" w:rsidRPr="005B25CF" w:rsidRDefault="00EA0806" w:rsidP="00EA0806">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5. Основные цели деятельности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Основными целями деятельности ТОС являются:</w:t>
      </w:r>
    </w:p>
    <w:p w:rsidR="00EA0806" w:rsidRPr="005B25CF" w:rsidRDefault="00EA0806" w:rsidP="00EA0806">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 самостоятельное и под свою ответственность осуществление собственных инициатив по вопросам местного значения на территории своей деятельности;</w:t>
      </w:r>
    </w:p>
    <w:p w:rsidR="00EA0806" w:rsidRPr="005B25CF" w:rsidRDefault="00EA0806" w:rsidP="00EA0806">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2) взаимодействие с органами местного самоуправления муниципального образования в решении вопросов, непосредственно касающихся жителей территории, на которой осуществляется ТОС.</w:t>
      </w:r>
    </w:p>
    <w:p w:rsidR="00EA0806" w:rsidRPr="005B25CF" w:rsidRDefault="00EA0806" w:rsidP="00EA0806">
      <w:pPr>
        <w:widowControl/>
        <w:shd w:val="clear" w:color="auto" w:fill="FFFFFF"/>
        <w:ind w:firstLine="567"/>
        <w:rPr>
          <w:rFonts w:ascii="Times New Roman" w:eastAsia="Times New Roman" w:hAnsi="Times New Roman"/>
          <w:color w:val="000000"/>
          <w:sz w:val="20"/>
          <w:szCs w:val="20"/>
          <w:lang w:val="ru-RU" w:eastAsia="ru-RU"/>
        </w:rPr>
      </w:pPr>
    </w:p>
    <w:p w:rsidR="00EA0806" w:rsidRPr="005B25CF" w:rsidRDefault="00EA0806" w:rsidP="00EA0806">
      <w:pPr>
        <w:widowControl/>
        <w:shd w:val="clear" w:color="auto" w:fill="FFFFFF"/>
        <w:ind w:firstLine="567"/>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6. Основные задачи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Основными задачами ТОС являются:</w:t>
      </w:r>
    </w:p>
    <w:p w:rsidR="00EA0806" w:rsidRPr="005B25CF" w:rsidRDefault="00EA0806" w:rsidP="00EA0806">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 защита прав и законных интересов жителей соответствующей территории;</w:t>
      </w:r>
    </w:p>
    <w:p w:rsidR="00EA0806" w:rsidRPr="005B25CF" w:rsidRDefault="00EA0806" w:rsidP="00EA0806">
      <w:pPr>
        <w:widowControl/>
        <w:autoSpaceDE w:val="0"/>
        <w:autoSpaceDN w:val="0"/>
        <w:adjustRightInd w:val="0"/>
        <w:ind w:firstLine="567"/>
        <w:jc w:val="both"/>
        <w:rPr>
          <w:rFonts w:ascii="Times New Roman" w:hAnsi="Times New Roman"/>
          <w:color w:val="000000"/>
          <w:sz w:val="28"/>
          <w:szCs w:val="28"/>
          <w:lang w:val="ru-RU"/>
        </w:rPr>
      </w:pPr>
      <w:r w:rsidRPr="005B25CF">
        <w:rPr>
          <w:rFonts w:ascii="Times New Roman" w:hAnsi="Times New Roman"/>
          <w:color w:val="000000"/>
          <w:sz w:val="28"/>
          <w:szCs w:val="28"/>
          <w:lang w:val="ru-RU"/>
        </w:rPr>
        <w:t>2) содействие органам местного самоуправления в решении вопросов местного значения;</w:t>
      </w:r>
    </w:p>
    <w:p w:rsidR="00EA0806" w:rsidRPr="005B25CF" w:rsidRDefault="00EA0806" w:rsidP="00EA0806">
      <w:pPr>
        <w:widowControl/>
        <w:autoSpaceDE w:val="0"/>
        <w:autoSpaceDN w:val="0"/>
        <w:adjustRightInd w:val="0"/>
        <w:ind w:firstLine="567"/>
        <w:jc w:val="both"/>
        <w:rPr>
          <w:rFonts w:ascii="Times New Roman" w:hAnsi="Times New Roman"/>
          <w:color w:val="000000"/>
          <w:sz w:val="28"/>
          <w:szCs w:val="28"/>
          <w:lang w:val="ru-RU"/>
        </w:rPr>
      </w:pPr>
      <w:r w:rsidRPr="005B25CF">
        <w:rPr>
          <w:rFonts w:ascii="Times New Roman" w:hAnsi="Times New Roman"/>
          <w:color w:val="000000"/>
          <w:sz w:val="28"/>
          <w:szCs w:val="28"/>
          <w:lang w:val="ru-RU"/>
        </w:rPr>
        <w:t>3) информирование населения о решениях органов местного самоуправления и органов ТОС;</w:t>
      </w:r>
    </w:p>
    <w:p w:rsidR="00EA0806" w:rsidRPr="005B25CF" w:rsidRDefault="00EA0806" w:rsidP="00EA0806">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4) представительство интересов жителей соответствующей территории в органах местного самоуправления;</w:t>
      </w:r>
    </w:p>
    <w:p w:rsidR="00EA0806" w:rsidRPr="005B25CF" w:rsidRDefault="00EA0806" w:rsidP="00EA0806">
      <w:pPr>
        <w:widowControl/>
        <w:shd w:val="clear" w:color="auto" w:fill="FFFFFF"/>
        <w:ind w:firstLine="567"/>
        <w:rPr>
          <w:rFonts w:ascii="Times New Roman" w:eastAsia="Times New Roman" w:hAnsi="Times New Roman"/>
          <w:color w:val="000000"/>
          <w:sz w:val="20"/>
          <w:szCs w:val="20"/>
          <w:lang w:val="ru-RU" w:eastAsia="ru-RU"/>
        </w:rPr>
      </w:pPr>
    </w:p>
    <w:p w:rsidR="00EA0806" w:rsidRPr="005B25CF" w:rsidRDefault="00EA0806" w:rsidP="00EA0806">
      <w:pPr>
        <w:widowControl/>
        <w:shd w:val="clear" w:color="auto" w:fill="FFFFFF"/>
        <w:ind w:firstLine="567"/>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7. Основные направления деятельности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Основными направлениями, по которым вправе осуществлять свою деятельность ТОС, являются:</w:t>
      </w:r>
    </w:p>
    <w:p w:rsidR="00EA0806" w:rsidRPr="005B25CF" w:rsidRDefault="00EA0806" w:rsidP="00EA0806">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 организация и проведение информационно-разъяснительной работы с населением, а также опросов в целях изучения общественного мнения;</w:t>
      </w:r>
    </w:p>
    <w:p w:rsidR="00EA0806" w:rsidRPr="005B25CF" w:rsidRDefault="00EA0806" w:rsidP="00EA0806">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2) привлечение на добровольной основе населения к участию в мероприятиях по санитарной очистке, благоустройству и озеленению места проживания, сооружение детских и спортивных площадок, организация мест отдыха;</w:t>
      </w:r>
    </w:p>
    <w:p w:rsidR="00EA0806" w:rsidRPr="005B25CF" w:rsidRDefault="00EA0806" w:rsidP="00EA0806">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 xml:space="preserve">3) направление в местную администрацию обращений с инициативой по формированию планов мероприятий по социально-экономическому развитию территорий, на которых осуществляется ТОС, участие в подготовке и реализации указанных планов мероприятий, социальных программ, </w:t>
      </w:r>
      <w:r w:rsidRPr="005B25CF">
        <w:rPr>
          <w:rFonts w:ascii="Times New Roman" w:hAnsi="Times New Roman"/>
          <w:sz w:val="28"/>
          <w:szCs w:val="28"/>
          <w:lang w:val="ru-RU"/>
        </w:rPr>
        <w:lastRenderedPageBreak/>
        <w:t>затрагивающих интересы жителей территории, в осуществлении общественного контроля за исполнением указанных планов и программ;</w:t>
      </w:r>
    </w:p>
    <w:p w:rsidR="00EA0806" w:rsidRPr="005B25CF" w:rsidRDefault="00EA0806" w:rsidP="00EA0806">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4) содействие в организации взаимодействия органов государственной власти и органов местного самоуправления с жителями муниципального образования;</w:t>
      </w:r>
    </w:p>
    <w:p w:rsidR="00EA0806" w:rsidRPr="005B25CF" w:rsidRDefault="00EA0806" w:rsidP="00EA0806">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 xml:space="preserve">5) </w:t>
      </w:r>
      <w:r>
        <w:rPr>
          <w:rFonts w:ascii="Times New Roman" w:hAnsi="Times New Roman"/>
          <w:sz w:val="28"/>
          <w:szCs w:val="28"/>
          <w:lang w:val="ru-RU"/>
        </w:rPr>
        <w:t>оказание содействия в организации охраны общественного порядка;</w:t>
      </w:r>
    </w:p>
    <w:p w:rsidR="00EA0806" w:rsidRPr="005B25CF" w:rsidRDefault="00EA0806" w:rsidP="00EA0806">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6) содействие в организации оплачиваемых общественных работ на соответствующей территории, принятие участия в их проведении;</w:t>
      </w:r>
    </w:p>
    <w:p w:rsidR="00EA0806" w:rsidRDefault="00EA0806" w:rsidP="00EA0806">
      <w:pPr>
        <w:widowControl/>
        <w:autoSpaceDE w:val="0"/>
        <w:autoSpaceDN w:val="0"/>
        <w:adjustRightInd w:val="0"/>
        <w:ind w:firstLine="567"/>
        <w:jc w:val="both"/>
        <w:rPr>
          <w:rFonts w:ascii="Times New Roman" w:hAnsi="Times New Roman"/>
          <w:color w:val="000000"/>
          <w:sz w:val="28"/>
          <w:szCs w:val="28"/>
          <w:lang w:val="ru-RU"/>
        </w:rPr>
      </w:pPr>
      <w:r w:rsidRPr="005B25CF">
        <w:rPr>
          <w:rFonts w:ascii="Times New Roman" w:hAnsi="Times New Roman"/>
          <w:color w:val="000000"/>
          <w:sz w:val="28"/>
          <w:szCs w:val="28"/>
          <w:lang w:val="ru-RU"/>
        </w:rPr>
        <w:t>7) внесение предложени</w:t>
      </w:r>
      <w:r>
        <w:rPr>
          <w:rFonts w:ascii="Times New Roman" w:hAnsi="Times New Roman"/>
          <w:color w:val="000000"/>
          <w:sz w:val="28"/>
          <w:szCs w:val="28"/>
          <w:lang w:val="ru-RU"/>
        </w:rPr>
        <w:t>й</w:t>
      </w:r>
      <w:r w:rsidRPr="005B25CF">
        <w:rPr>
          <w:rFonts w:ascii="Times New Roman" w:hAnsi="Times New Roman"/>
          <w:color w:val="000000"/>
          <w:sz w:val="28"/>
          <w:szCs w:val="28"/>
          <w:lang w:val="ru-RU"/>
        </w:rPr>
        <w:t xml:space="preserve"> в органы местного самоуправления по вопросам местного значения, затрагивающим интересы населения соответств</w:t>
      </w:r>
      <w:r>
        <w:rPr>
          <w:rFonts w:ascii="Times New Roman" w:hAnsi="Times New Roman"/>
          <w:color w:val="000000"/>
          <w:sz w:val="28"/>
          <w:szCs w:val="28"/>
          <w:lang w:val="ru-RU"/>
        </w:rPr>
        <w:t>ующей территории в пределах предоставленных полномочий</w:t>
      </w:r>
      <w:r w:rsidRPr="005B25CF">
        <w:rPr>
          <w:rFonts w:ascii="Times New Roman" w:hAnsi="Times New Roman"/>
          <w:color w:val="000000"/>
          <w:sz w:val="28"/>
          <w:szCs w:val="28"/>
          <w:lang w:val="ru-RU"/>
        </w:rPr>
        <w:t>;</w:t>
      </w:r>
    </w:p>
    <w:p w:rsidR="00C428D8" w:rsidRPr="005B25CF" w:rsidRDefault="00C428D8" w:rsidP="00EA0806">
      <w:pPr>
        <w:widowControl/>
        <w:autoSpaceDE w:val="0"/>
        <w:autoSpaceDN w:val="0"/>
        <w:adjustRightInd w:val="0"/>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8) участие в профилактике терроризма и экстремизма и (или) ликвидации последствий проявлений терроризма и экстремизма;</w:t>
      </w:r>
    </w:p>
    <w:p w:rsidR="00EA0806" w:rsidRPr="005B25CF" w:rsidRDefault="00C428D8" w:rsidP="00EA0806">
      <w:pPr>
        <w:widowControl/>
        <w:autoSpaceDE w:val="0"/>
        <w:autoSpaceDN w:val="0"/>
        <w:adjustRightInd w:val="0"/>
        <w:ind w:firstLine="567"/>
        <w:jc w:val="both"/>
        <w:rPr>
          <w:rFonts w:ascii="Times New Roman" w:hAnsi="Times New Roman"/>
          <w:sz w:val="28"/>
          <w:szCs w:val="28"/>
          <w:lang w:val="ru-RU"/>
        </w:rPr>
      </w:pPr>
      <w:r>
        <w:rPr>
          <w:rFonts w:ascii="Times New Roman" w:hAnsi="Times New Roman"/>
          <w:sz w:val="28"/>
          <w:szCs w:val="28"/>
          <w:lang w:val="ru-RU"/>
        </w:rPr>
        <w:t>9</w:t>
      </w:r>
      <w:r w:rsidR="00EA0806" w:rsidRPr="005B25CF">
        <w:rPr>
          <w:rFonts w:ascii="Times New Roman" w:hAnsi="Times New Roman"/>
          <w:sz w:val="28"/>
          <w:szCs w:val="28"/>
          <w:lang w:val="ru-RU"/>
        </w:rPr>
        <w:t>) внесение в органы местного самоуправления проектов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A0806" w:rsidRPr="005B25CF" w:rsidRDefault="00EA0806" w:rsidP="00EA0806">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10) внесение предложений по созданию условий для организации досуга, массового отдыха граждан, привлечение на добровольной основе населения соответствующей территории к участию в организуемых культурно-массовых мероприятиях;</w:t>
      </w:r>
    </w:p>
    <w:p w:rsidR="00EA0806" w:rsidRPr="005B25CF" w:rsidRDefault="00EA0806" w:rsidP="00EA0806">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11) содействие органам местного самоуправления, общественным и иным организациям, гражданам и их объединениям в проведении благотворительных акций;</w:t>
      </w:r>
    </w:p>
    <w:p w:rsidR="00EA0806" w:rsidRPr="005B25CF" w:rsidRDefault="00EA0806" w:rsidP="00EA0806">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12) внесение предложений по созданию условий для развития на соответствующей территории массовой физической культуры и спорта, привлечение на добровольной основе населения соответствующей территории к участию в организуемых спортивных мероприятиях;</w:t>
      </w:r>
    </w:p>
    <w:p w:rsidR="00EA0806" w:rsidRPr="005B25CF" w:rsidRDefault="00EA0806" w:rsidP="00EA0806">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13) создание объединений (фондов, союзов, ассоциаций) с другими территориальными общественными самоуправлениями;</w:t>
      </w:r>
    </w:p>
    <w:p w:rsidR="00EA0806" w:rsidRPr="005B25CF" w:rsidRDefault="00EA0806" w:rsidP="00EA0806">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14) участие в публичных слушаниях, проводимых органами местного самоуправления;</w:t>
      </w:r>
    </w:p>
    <w:p w:rsidR="00EA0806" w:rsidRPr="005B25CF" w:rsidRDefault="00EA0806" w:rsidP="00EA0806">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15) представление интересов населения, проживающего на соответствующей территории;</w:t>
      </w:r>
    </w:p>
    <w:p w:rsidR="00EA0806" w:rsidRPr="005B25CF" w:rsidRDefault="00EA0806" w:rsidP="00EA0806">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16) обеспечение исполнения решений, принятых на собраниях и конференциях;</w:t>
      </w:r>
    </w:p>
    <w:p w:rsidR="00EA0806" w:rsidRPr="005B25CF" w:rsidRDefault="00EA0806" w:rsidP="00EA0806">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 xml:space="preserve">17) </w:t>
      </w:r>
      <w:r w:rsidRPr="005B25CF">
        <w:rPr>
          <w:rFonts w:ascii="Times New Roman" w:hAnsi="Times New Roman"/>
          <w:color w:val="000000"/>
          <w:sz w:val="28"/>
          <w:szCs w:val="28"/>
          <w:lang w:val="ru-RU"/>
        </w:rPr>
        <w:t>могут осуществлять хозяйственную</w:t>
      </w:r>
      <w:r w:rsidRPr="005B25CF">
        <w:rPr>
          <w:rFonts w:ascii="Times New Roman" w:hAnsi="Times New Roman"/>
          <w:sz w:val="28"/>
          <w:szCs w:val="28"/>
          <w:lang w:val="ru-RU"/>
        </w:rPr>
        <w:t xml:space="preserve">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A0806" w:rsidRPr="005B25CF" w:rsidRDefault="00EA0806" w:rsidP="00EA0806">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lastRenderedPageBreak/>
        <w:t xml:space="preserve">18) участие в решении других вопросов в соответствии с действующим законодательством. </w:t>
      </w:r>
    </w:p>
    <w:p w:rsidR="00EA0806" w:rsidRPr="005B25CF" w:rsidRDefault="00EA0806" w:rsidP="00EA0806">
      <w:pPr>
        <w:widowControl/>
        <w:autoSpaceDE w:val="0"/>
        <w:autoSpaceDN w:val="0"/>
        <w:adjustRightInd w:val="0"/>
        <w:ind w:firstLine="567"/>
        <w:jc w:val="both"/>
        <w:rPr>
          <w:rFonts w:ascii="Times New Roman" w:hAnsi="Times New Roman"/>
          <w:sz w:val="20"/>
          <w:szCs w:val="20"/>
          <w:lang w:val="ru-RU"/>
        </w:rPr>
      </w:pPr>
    </w:p>
    <w:p w:rsidR="00EA0806" w:rsidRPr="005B25CF" w:rsidRDefault="00EA0806" w:rsidP="00EA0806">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8. Структура органов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 Высший орган управления ТОС на территории действия ТОС – собрание, конференция граждан по вопросам осуществления ТОС, (далее – собрание, конференция граждан.</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2. Совет ТОС – коллегиальный исполнительный орган ТОС, избираемый для осуществления основных направлений деятельности, реализации целей и задач ТОС в период между собраниями, конференциями граждан.</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3. Ревизионная комиссия – орган ТОС, создаваемый для контроля и проверки финансово-хозяйственной деятельности Совета ТОС.</w:t>
      </w:r>
    </w:p>
    <w:p w:rsidR="00EA0806" w:rsidRPr="005B25CF" w:rsidRDefault="00EA0806" w:rsidP="00EA0806">
      <w:pPr>
        <w:widowControl/>
        <w:shd w:val="clear" w:color="auto" w:fill="FFFFFF"/>
        <w:jc w:val="center"/>
        <w:rPr>
          <w:rFonts w:ascii="Times New Roman" w:eastAsia="Times New Roman" w:hAnsi="Times New Roman"/>
          <w:b/>
          <w:bCs/>
          <w:color w:val="000000"/>
          <w:sz w:val="28"/>
          <w:szCs w:val="28"/>
          <w:lang w:val="ru-RU" w:eastAsia="ru-RU"/>
        </w:rPr>
      </w:pPr>
    </w:p>
    <w:p w:rsidR="00EA0806" w:rsidRPr="005B25CF" w:rsidRDefault="00EA0806" w:rsidP="00EA0806">
      <w:pPr>
        <w:widowControl/>
        <w:shd w:val="clear" w:color="auto" w:fill="FFFFFF"/>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Раздел III. Порядок формирования, прекращения полномочий,</w:t>
      </w:r>
    </w:p>
    <w:p w:rsidR="00EA0806" w:rsidRPr="005B25CF" w:rsidRDefault="00EA0806" w:rsidP="00EA0806">
      <w:pPr>
        <w:widowControl/>
        <w:shd w:val="clear" w:color="auto" w:fill="FFFFFF"/>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права и обязанности органов ТОС и их структурных единиц</w:t>
      </w:r>
    </w:p>
    <w:p w:rsidR="00EA0806" w:rsidRPr="005B25CF" w:rsidRDefault="00EA0806" w:rsidP="00EA0806">
      <w:pPr>
        <w:widowControl/>
        <w:shd w:val="clear" w:color="auto" w:fill="FFFFFF"/>
        <w:ind w:firstLine="567"/>
        <w:rPr>
          <w:rFonts w:ascii="Times New Roman" w:eastAsia="Times New Roman" w:hAnsi="Times New Roman"/>
          <w:b/>
          <w:bCs/>
          <w:color w:val="000000"/>
          <w:sz w:val="20"/>
          <w:szCs w:val="20"/>
          <w:lang w:val="ru-RU" w:eastAsia="ru-RU"/>
        </w:rPr>
      </w:pPr>
    </w:p>
    <w:p w:rsidR="00EA0806" w:rsidRPr="005B25CF" w:rsidRDefault="00EA0806" w:rsidP="00EA0806">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9. Собрание, конференция граждан</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 Собрание, конференция граждан созывается по мере необходимости, но не реже одного раза в год для решения вопросов, отнесенных к компетенции ТОС настоящим Уставом.</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2. К исключительным полномочиям собрания, конференции граждан относятся:</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 установление структуры органов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2) принятие устава ТОС, внесение в него изменений, дополнений;</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3) избрание органов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4) определение основных направлений деятельности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5) утверждение сметы доходов и расходов ТОС и отчета о ее исполнении;</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6) рассмотрение и утверждение отчетов о деятельности органов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3. Собрание, конференция граждан созывается по инициативе Совета, Главы Администрации, Совета ТОС, ревизионной комиссии или инициативной группы граждан.</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4. В случае созыва собрания, конференции граждан инициативной группой граждан, инициатива проведения собрания, конференции граждан должна быть поддержана не менее 5 процентами от числа жителей соответствующей территории, достигших шестнадцатилетнего возраста (далее – граждане, обладающие правом участвовать в собраниях). Собрание, конференция граждан, созванное инициативной группой граждан, проводится не позднее 30 дней со дня письменного обращения инициативной группы граждан в Совет ТОС, в случае если он не сформирован, то в инициативную группу по учреждению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xml:space="preserve">5. Решение о назначении и проведении собрания, конференции граждан должно быть обнародовано инициатором, принявшим решение о назначении и проведении собрания, конференции граждан, не позднее, чем за 10 дней до проведения собрания, конференции граждан. Вместе с решением о назначении </w:t>
      </w:r>
      <w:r w:rsidRPr="005B25CF">
        <w:rPr>
          <w:rFonts w:ascii="Times New Roman" w:eastAsia="Times New Roman" w:hAnsi="Times New Roman"/>
          <w:color w:val="000000"/>
          <w:sz w:val="28"/>
          <w:szCs w:val="28"/>
          <w:lang w:val="ru-RU" w:eastAsia="ru-RU"/>
        </w:rPr>
        <w:lastRenderedPageBreak/>
        <w:t>собрания, конференции граждан обнародуются дата, время и место его проведения, повестка дня.</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Информация, подлежащая обнародованию, размещается в местах, определенных Советом ТОС в соответствии с частью 2 статьи 2 Положения о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6. Дата, место и время начала проведения собрания, конференции граждан определяются Советом ТОС или иным инициатором собрания, конференции граждан.</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7. Собрание граждан по вопросам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 граждан, обладающих правом участвовать в собраниях. Собрание может проводиться в форме заочного голосования путем заполнения бюллетеней для заочного голосования.</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xml:space="preserve">8. </w:t>
      </w:r>
      <w:r w:rsidRPr="005B25CF">
        <w:rPr>
          <w:rFonts w:ascii="Times New Roman" w:eastAsia="Times New Roman" w:hAnsi="Times New Roman"/>
          <w:color w:val="000000"/>
          <w:sz w:val="28"/>
          <w:szCs w:val="28"/>
          <w:shd w:val="clear" w:color="auto" w:fill="FFFFFF"/>
          <w:lang w:val="ru-RU" w:eastAsia="ru-RU"/>
        </w:rPr>
        <w:t>Конференция граждан по вопросам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A0806" w:rsidRPr="005B25CF" w:rsidRDefault="00EA0806" w:rsidP="00EA0806">
      <w:pPr>
        <w:widowControl/>
        <w:shd w:val="clear" w:color="auto" w:fill="FFFFFF"/>
        <w:ind w:firstLine="567"/>
        <w:jc w:val="both"/>
        <w:rPr>
          <w:rFonts w:ascii="Times New Roman" w:eastAsia="Times New Roman" w:hAnsi="Times New Roman"/>
          <w:sz w:val="28"/>
          <w:szCs w:val="28"/>
          <w:lang w:val="ru-RU" w:eastAsia="ru-RU"/>
        </w:rPr>
      </w:pPr>
      <w:r w:rsidRPr="005B25CF">
        <w:rPr>
          <w:rFonts w:ascii="Times New Roman" w:eastAsia="Times New Roman" w:hAnsi="Times New Roman"/>
          <w:sz w:val="28"/>
          <w:szCs w:val="28"/>
          <w:lang w:val="ru-RU" w:eastAsia="ru-RU"/>
        </w:rPr>
        <w:t>9. В собрании граждан помимо граждан, обладающих правом участвовать в собраниях, имеют право принимать участие с правом совещательного голоса представители органов государственной власти и местного самоуправления, а также по приглашению или с согласия собрания - представители общественных объединений, иных организаций, средств массовой информации. Участие в собрании граждан является свободным и добровольным.</w:t>
      </w:r>
    </w:p>
    <w:p w:rsidR="00EA0806" w:rsidRPr="005B25CF" w:rsidRDefault="00EA0806" w:rsidP="00EA0806">
      <w:pPr>
        <w:ind w:firstLine="567"/>
        <w:jc w:val="both"/>
        <w:rPr>
          <w:rFonts w:ascii="Times New Roman" w:eastAsia="Times New Roman" w:hAnsi="Times New Roman"/>
          <w:sz w:val="28"/>
          <w:szCs w:val="28"/>
          <w:lang w:val="ru-RU" w:eastAsia="uk-UA"/>
        </w:rPr>
      </w:pPr>
      <w:r w:rsidRPr="005B25CF">
        <w:rPr>
          <w:rFonts w:ascii="Times New Roman" w:eastAsia="Times New Roman" w:hAnsi="Times New Roman"/>
          <w:color w:val="000000"/>
          <w:sz w:val="28"/>
          <w:szCs w:val="28"/>
          <w:lang w:val="ru-RU" w:eastAsia="uk-UA"/>
        </w:rPr>
        <w:t xml:space="preserve">10. В работе конференции наряду с делегатами могут принимать участие с правом совещательного голоса граждане, обладающие правом участвовать в собраниях, </w:t>
      </w:r>
      <w:r w:rsidRPr="005B25CF">
        <w:rPr>
          <w:rFonts w:ascii="Times New Roman" w:eastAsia="Times New Roman" w:hAnsi="Times New Roman"/>
          <w:sz w:val="28"/>
          <w:szCs w:val="28"/>
          <w:lang w:val="ru-RU" w:eastAsia="uk-UA"/>
        </w:rPr>
        <w:t>представители органов государственной власти и местного самоуправления, а также по приглашению или с согласия собрания - представители общественных объединений, иных организаций, средств массовой информации.</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11. Делегаты на конференцию граждан избираются собранием жителей жилых домов, группы жилых домов, жилых микрорайонов и иных территорий проживания граждан. Правом избирать делегатов и быть избранными делегатами обладают только граждане, обладающие правом участвовать в собраниях.</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12. Кандидат в делегаты считается избранным, если за него проголосовало более пятидесяти процентов граждан, участвующих в собрании с правом решающего голоса, от количества, установленного для нормы представляемых граждан.</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Под нормой представительства делегатов в настоящем Уставе понимается общее количество делегатов, избираемых на конференцию граждан. Под нормой представляемых граждан в настоящем Уставе понимается количество граждан, которых представляет один делегат.</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lastRenderedPageBreak/>
        <w:t xml:space="preserve">Норма представительства делегатов и норма представляемых граждан </w:t>
      </w:r>
      <w:proofErr w:type="gramStart"/>
      <w:r w:rsidRPr="005B25CF">
        <w:rPr>
          <w:rFonts w:ascii="Times New Roman" w:eastAsia="Times New Roman" w:hAnsi="Times New Roman"/>
          <w:color w:val="000000"/>
          <w:sz w:val="28"/>
          <w:szCs w:val="28"/>
          <w:lang w:val="ru-RU" w:eastAsia="ru-RU"/>
        </w:rPr>
        <w:t>устанавливается</w:t>
      </w:r>
      <w:proofErr w:type="gramEnd"/>
      <w:r w:rsidRPr="005B25CF">
        <w:rPr>
          <w:rFonts w:ascii="Times New Roman" w:eastAsia="Times New Roman" w:hAnsi="Times New Roman"/>
          <w:color w:val="000000"/>
          <w:sz w:val="28"/>
          <w:szCs w:val="28"/>
          <w:lang w:val="ru-RU" w:eastAsia="ru-RU"/>
        </w:rPr>
        <w:t xml:space="preserve"> Советом ТОС или инициативной группой по подготовке и проведению очередной (внеочередной) конференции граждан.</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13. Если за двух или более кандидатов проголосовало более пятидесяти процентов граждан, участвующих в собрании, от количества, установленного для нормы представляемых граждан, то делегированным считается кандидат, набравший относительное большинство голосов.</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14. Решения на собрании, конференции граждан осуществляется, принимаются путем проведения голосования в соответствии с регламентом работы собрания, конференции граждан.</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15. Решения на собрании, конференции граждан принимаются большинством голосов граждан, участвующих в собрании, или делегатов конференции.</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16. Собрание, конференция граждан открывается представителем инициатора, принявшего решение о проведении собрания, конференции граждан.</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17. Для ведения собрания, конференции граждан избираются председатель, секретарь и счетная комиссия в составе не менее трех человек.</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18. На собрании, конференции граждан ведется протокол, в котором указываются дата и место проведения собрания, конференции граждан, общее количество граждан, обладающих правом участвовать в собраниях, количество избранных делегатов, количество присутствующих, фамилия, имя, отчество председателя, секретаря собрания, конференции граждан, членов счетной комиссии, повестка дня, содержание выступлений и принятые решения.</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19. Протокол подписывается председателем и секретарем собрания, конференции граждан.</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20. Итоги собрания, конференции граждан подлежат официальному обнародованию инициатором собрания, конференции граждан, в местах, определенных Советом ТОС, в соответствии с частью 2 статьи 2 Положения о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10. Деятельность инициативной группы по подготовке и проведению собрания, конференции граждан</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 Подготовку и проведение собрания, конференции граждан осуществляет инициативная группа, создаваемая инициатором конференции граждан.</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2. Инициатор собрания, конференции граждан принимает решение о проведении собрания, конференции граждан, назначает дату, время и место ее проведения, определяет состав инициативной группы по подготовке и проведению конференции (далее – инициативная группа).</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3. В состав инициативной группы могут входить члены Совета ТОС, активные жители территории, на которой осуществляется ТОС, депутаты Совета муниципального образования (по согласованию), представители местной администрации (по согласованию), а также организаций, общественных объединений, действующих на самоуправляемой территории.</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lastRenderedPageBreak/>
        <w:t>4. В работе инициативной группы с правом совещательного голоса могут принимать участие жители территории, на которой осуществляется ТОС, обладающие правом участвовать в собраниях, а также по приглашению или с согласия членов инициативной группы – представители организаций, общественных объединений, средств массовой информации.</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5. Заседание инициативной группы правомочно, если на нем присутствуют более половины членов инициативной группы. Решение принимается простым большинством голосов. Председатель инициативной группы избирается на его первом заседании из числа членов инициативной группы.</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6. Инициативная группа:</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устанавливает норму представительства делегатов и норму представляемых граждан на конференции, утверждает график проведения собраний по выборам делегатов на конференцию;</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утверждает график заседаний инициативной группы;</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информирует население путем размещения в местах, определенных комитетом, информации о подготовке собрания, конференции и о дате, времени и месте ее проведения, повестке дня;</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разрабатывает проект повестки заседания собрания, конференции;</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решает организационные вопросы проведения собрания, конференции;</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ведет протокол заседаний инициативной группы.</w:t>
      </w:r>
    </w:p>
    <w:p w:rsidR="00EA0806" w:rsidRPr="005B25CF" w:rsidRDefault="00EA0806" w:rsidP="00EA0806">
      <w:pPr>
        <w:widowControl/>
        <w:shd w:val="clear" w:color="auto" w:fill="FFFFFF"/>
        <w:ind w:firstLine="567"/>
        <w:jc w:val="both"/>
        <w:rPr>
          <w:rFonts w:ascii="Times New Roman" w:eastAsia="Times New Roman" w:hAnsi="Times New Roman"/>
          <w:color w:val="000000"/>
          <w:sz w:val="24"/>
          <w:szCs w:val="24"/>
          <w:lang w:val="ru-RU" w:eastAsia="ru-RU"/>
        </w:rPr>
      </w:pPr>
    </w:p>
    <w:p w:rsidR="00EA0806" w:rsidRPr="005B25CF" w:rsidRDefault="00EA0806" w:rsidP="00EA0806">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11. Структура и полномочия Совета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 Структура Совета ТОС утверждается собранием, конференцией граждан. В структуру Совета ТОС входят:</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Председатель Совета ТОС (Председатель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Секретарь Совета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Члены Совета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2. Совет ТОС действует в пределах полномочий, предоставленных ему действующим законодательством, Положением о ТОС, настоящим Уставом, внутренним регламентом Совета ТОС и подотчетен собранию, конференции граждан.</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3. Совет ТОС в пределах своих полномочий:</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 представляет интересы населения, проживающего на соответствующей территории;</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2) обеспечивает исполнение решений, принятых на собраниях, конференциях граждан;</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3)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Советом ТОС и органами местного самоуправления;</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xml:space="preserve">4) вправе вносить в органы местного самоуправления проекты правовых актов, подлежащие обязательному рассмотрению органами местного </w:t>
      </w:r>
      <w:r w:rsidRPr="005B25CF">
        <w:rPr>
          <w:rFonts w:ascii="Times New Roman" w:eastAsia="Times New Roman" w:hAnsi="Times New Roman"/>
          <w:color w:val="000000"/>
          <w:sz w:val="28"/>
          <w:szCs w:val="28"/>
          <w:lang w:val="ru-RU" w:eastAsia="ru-RU"/>
        </w:rPr>
        <w:lastRenderedPageBreak/>
        <w:t>самоуправления и должностными лицами местного самоуправления, к компетенции которых отнесено принятие указанных актов</w:t>
      </w:r>
      <w:r>
        <w:rPr>
          <w:rFonts w:ascii="Times New Roman" w:eastAsia="Times New Roman" w:hAnsi="Times New Roman"/>
          <w:color w:val="000000"/>
          <w:sz w:val="28"/>
          <w:szCs w:val="28"/>
          <w:lang w:val="ru-RU" w:eastAsia="ru-RU"/>
        </w:rPr>
        <w:t>.</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4. Решения Совета ТОС не должны противоречить решениям, принятым на собраниях, конференциях граждан.</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5. Совет ТОС осуществляет собственные инициативы в соответствии с основными направлениями деятельности ТОС, предусмотренными настоящим Уставом.</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xml:space="preserve">6. Совет ТОС формируется путем избрания его членов путем голосования на собрании, конференции граждан. Совет ТОС состоит </w:t>
      </w:r>
      <w:r w:rsidRPr="007362D2">
        <w:rPr>
          <w:rFonts w:ascii="Times New Roman" w:eastAsia="Times New Roman" w:hAnsi="Times New Roman"/>
          <w:color w:val="000000"/>
          <w:sz w:val="28"/>
          <w:szCs w:val="28"/>
          <w:lang w:val="ru-RU" w:eastAsia="ru-RU"/>
        </w:rPr>
        <w:t>из 5 членов</w:t>
      </w:r>
      <w:r w:rsidRPr="005B25CF">
        <w:rPr>
          <w:rFonts w:ascii="Times New Roman" w:eastAsia="Times New Roman" w:hAnsi="Times New Roman"/>
          <w:color w:val="000000"/>
          <w:sz w:val="28"/>
          <w:szCs w:val="28"/>
          <w:lang w:val="ru-RU" w:eastAsia="ru-RU"/>
        </w:rPr>
        <w:t>.</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Право выдвижения кандидатур в состав Совета ТОС имеют: жители территории, на которой осуществляется ТОС, обладающие правом участвовать в собраниях, инициативная группа.</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xml:space="preserve">7. Председатель Совета ТОС – председатель ТОС, избирается из числа членов Совета ТОС на собрании, конференции граждан. </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8. Срок полномочий Совета ТОС составляет пять лет.</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9. Полномочия Совета ТОС начинаются с момента оглашения председательствующим на собрании, конференции граждан итогов выборов Совета ТОС и прекращаются в момент оглашения председательствующим итогов голосования по выборам нового состава Совета ТОС, если полномочия Совета ТОС не прекращены досрочно в порядке, определенном законодательством, Положением о ТОС, настоящим Уставом.</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10. Полномочия Совета ТОС прекращаются в следующих случаях:</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 по истечении срока, на который был избран Совет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2) досрочно в случае самороспуска, если такое решение было принято двумя третями голосов от общей численности членов Совета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3) в случае досрочного прекращения деятельности состава Совета ТОС собранием, конференцией граждан;</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4) в иных случаях, предусмотренных действующим законодательством.</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11. Выборы нового состава Совета ТОС проводятся в соответствии с настоящим Уставом, но не позднее одного месяца с момента окончания полномочий прежнего состава Совета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12. Полномочия председателя ТОС, члена Совета ТОС могут быть прекращены досрочно:</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 по его личному заявлению путем принятия решения собранием, конференцией граждан;</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2) в случае выражения недоверия председателю ТОС, члену Совета ТОС в связи с систематическим неисполнением обязанностей, непосещением заседаний и иных мероприятий Совета ТОС, совершением поступка, несовместимого с членством в Совете ТОС по решению собрания, конференции граждан;</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3) в случаях смерти, признания судом недееспособным или ограниченно дееспособным, признания судом безвестно отсутствующим или объявления умершим, переезда на другое постоянное место жительства за пределы территории, на которой осуществляет деятельность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lastRenderedPageBreak/>
        <w:t>13. При выбытии (досрочном прекращении обязанностей) председателя ТОС (члена Совета ТОС) Совет ТОС вправе избрать в свой состав нового председателя ТОС (члена Совета ТОС), временно исполняющего обязанности председателя ТОС (члена Совета ТОС). Избранный временно исполняющий обязанности председателя ТОС (члена Совета ТОС) пользуется правами члена Совета ТОС до следующего собрания, конференции граждан, где должны состояться выборы председателя ТОС (члена Совета ТОС) взамен выбывшего.</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14. Вопрос о выражении недоверия члену Совета ТОС может быть внесен на любой стадии проведения собрания, конференции граждан.</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Если на собрании, конференции граждан взамен председателя ТОС, члена Совета ТОС, которому было выражено недоверие, не был избран новый член Совета ТОС, Совет ТОС вправе избрать в свой состав члена Совета ТОС, в соответствии с частью 13 настоящей статьи. При этом временно исполняющим обязанности члена Совета ТОС не может быть лицо, которому выражено недоверие.</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15. По решению Совета ТОС могут быть созданы рабочие органы Совета ТОС (комиссии, сектора). Направления деятельности рабочих органов Совета ТОС, структура и порядок их работы предусматриваются в положениях, утверждаемых решениями Совета ТОС.</w:t>
      </w:r>
    </w:p>
    <w:p w:rsidR="00EA0806" w:rsidRPr="00E502EE" w:rsidRDefault="00EA0806" w:rsidP="00EA0806">
      <w:pPr>
        <w:widowControl/>
        <w:shd w:val="clear" w:color="auto" w:fill="FFFFFF"/>
        <w:ind w:firstLine="567"/>
        <w:jc w:val="both"/>
        <w:rPr>
          <w:rFonts w:ascii="Times New Roman" w:eastAsia="Times New Roman" w:hAnsi="Times New Roman"/>
          <w:sz w:val="28"/>
          <w:szCs w:val="28"/>
          <w:lang w:val="ru-RU" w:eastAsia="ru-RU"/>
        </w:rPr>
      </w:pPr>
      <w:r w:rsidRPr="005B25CF">
        <w:rPr>
          <w:rFonts w:ascii="Times New Roman" w:eastAsia="Times New Roman" w:hAnsi="Times New Roman"/>
          <w:color w:val="000000"/>
          <w:sz w:val="28"/>
          <w:szCs w:val="28"/>
          <w:lang w:val="ru-RU" w:eastAsia="ru-RU"/>
        </w:rPr>
        <w:t>16. Для обеспечения гласности Советом ТОС определяются места для размещения информации, подлежащей обнародованию, иной информации. Такие места должны быть удобны для посещения жителями территории и располагаться таким образом, чтобы все жители территории могли своевременно ознакомиться с размещенной там информацией.</w:t>
      </w:r>
      <w:r>
        <w:rPr>
          <w:rFonts w:ascii="Times New Roman" w:eastAsia="Times New Roman" w:hAnsi="Times New Roman"/>
          <w:color w:val="000000"/>
          <w:sz w:val="28"/>
          <w:szCs w:val="28"/>
          <w:lang w:val="ru-RU" w:eastAsia="ru-RU"/>
        </w:rPr>
        <w:t xml:space="preserve"> В том числе такими местами могут быть специальные приложения для </w:t>
      </w:r>
      <w:r w:rsidRPr="00E502EE">
        <w:rPr>
          <w:rFonts w:ascii="Times New Roman" w:eastAsia="Times New Roman" w:hAnsi="Times New Roman"/>
          <w:color w:val="000000"/>
          <w:sz w:val="28"/>
          <w:szCs w:val="28"/>
          <w:lang w:val="ru-RU" w:eastAsia="ru-RU"/>
        </w:rPr>
        <w:t xml:space="preserve">смартфонов </w:t>
      </w:r>
      <w:r>
        <w:rPr>
          <w:rFonts w:ascii="Times New Roman" w:eastAsia="Times New Roman" w:hAnsi="Times New Roman"/>
          <w:color w:val="000000"/>
          <w:sz w:val="28"/>
          <w:szCs w:val="28"/>
          <w:lang w:val="ru-RU" w:eastAsia="ru-RU"/>
        </w:rPr>
        <w:t xml:space="preserve">или </w:t>
      </w:r>
      <w:r>
        <w:rPr>
          <w:rFonts w:ascii="Times New Roman" w:eastAsia="Times New Roman" w:hAnsi="Times New Roman"/>
          <w:color w:val="000000"/>
          <w:sz w:val="28"/>
          <w:szCs w:val="28"/>
          <w:lang w:eastAsia="ru-RU"/>
        </w:rPr>
        <w:t>web</w:t>
      </w:r>
      <w:r w:rsidRPr="00E502EE">
        <w:rPr>
          <w:rFonts w:ascii="Times New Roman" w:eastAsia="Times New Roman" w:hAnsi="Times New Roman"/>
          <w:color w:val="000000"/>
          <w:sz w:val="28"/>
          <w:szCs w:val="28"/>
          <w:lang w:val="ru-RU" w:eastAsia="ru-RU"/>
        </w:rPr>
        <w:t>-</w:t>
      </w:r>
      <w:r>
        <w:rPr>
          <w:rFonts w:ascii="Times New Roman" w:eastAsia="Times New Roman" w:hAnsi="Times New Roman"/>
          <w:color w:val="000000"/>
          <w:sz w:val="28"/>
          <w:szCs w:val="28"/>
          <w:lang w:val="ru-RU" w:eastAsia="ru-RU"/>
        </w:rPr>
        <w:t>сайт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17. Заседания Совета ТОС проводятся гласно. Совет ТОС не позднее, чем за пять дней до проведения заседания информирует жителей о месте, времени, дате проведения заседания путем размещения объявления в установленных местах.</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xml:space="preserve">18. Заседания Совета ТОС проводятся по мере необходимости, </w:t>
      </w:r>
      <w:r w:rsidRPr="005B25CF">
        <w:rPr>
          <w:rFonts w:ascii="Times New Roman" w:eastAsia="Times New Roman" w:hAnsi="Times New Roman"/>
          <w:sz w:val="28"/>
          <w:szCs w:val="28"/>
          <w:lang w:val="ru-RU" w:eastAsia="ru-RU"/>
        </w:rPr>
        <w:t>но не реже одного раза в квартал.</w:t>
      </w:r>
      <w:r w:rsidRPr="005B25CF">
        <w:rPr>
          <w:rFonts w:ascii="Times New Roman" w:eastAsia="Times New Roman" w:hAnsi="Times New Roman"/>
          <w:color w:val="00B050"/>
          <w:sz w:val="28"/>
          <w:szCs w:val="28"/>
          <w:lang w:val="ru-RU" w:eastAsia="ru-RU"/>
        </w:rPr>
        <w:t xml:space="preserve"> </w:t>
      </w:r>
      <w:r w:rsidRPr="005B25CF">
        <w:rPr>
          <w:rFonts w:ascii="Times New Roman" w:eastAsia="Times New Roman" w:hAnsi="Times New Roman"/>
          <w:color w:val="000000"/>
          <w:sz w:val="28"/>
          <w:szCs w:val="28"/>
          <w:lang w:val="ru-RU" w:eastAsia="ru-RU"/>
        </w:rPr>
        <w:t>Заседания считаются правомочными при участии не менее двух третей членов Совета ТОС от общего числа членов Совета ТОС. Решения Совета ТОС принимаются простым большинством голосов от числа присутствующих на заседании членов.</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19. В работе Совета ТОС имеют право принимать участие с правом совещательного голоса: граждане, обладающие правом участвовать в собраниях, представители органов государственной власти и органов местного самоуправления, а также по приглашению или с согласия Совета ТОС – представители организаций, общественных объединений, средств массовой информации.</w:t>
      </w:r>
    </w:p>
    <w:p w:rsidR="00EA0806" w:rsidRPr="005B25CF" w:rsidRDefault="00EA0806" w:rsidP="00EA0806">
      <w:pPr>
        <w:widowControl/>
        <w:shd w:val="clear" w:color="auto" w:fill="FFFFFF"/>
        <w:ind w:firstLine="567"/>
        <w:jc w:val="both"/>
        <w:rPr>
          <w:rFonts w:ascii="Times New Roman" w:eastAsia="Times New Roman" w:hAnsi="Times New Roman"/>
          <w:color w:val="000000"/>
          <w:sz w:val="20"/>
          <w:szCs w:val="20"/>
          <w:lang w:val="ru-RU" w:eastAsia="ru-RU"/>
        </w:rPr>
      </w:pPr>
    </w:p>
    <w:p w:rsidR="00EA0806" w:rsidRPr="005B25CF" w:rsidRDefault="00EA0806" w:rsidP="00EA0806">
      <w:pPr>
        <w:widowControl/>
        <w:shd w:val="clear" w:color="auto" w:fill="FFFFFF"/>
        <w:ind w:firstLine="567"/>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12. Председатель ТОС</w:t>
      </w:r>
    </w:p>
    <w:p w:rsidR="00EA0806" w:rsidRPr="005B25CF" w:rsidRDefault="00EA0806" w:rsidP="00EA0806">
      <w:pPr>
        <w:widowControl/>
        <w:shd w:val="clear" w:color="auto" w:fill="FFFFFF"/>
        <w:ind w:firstLine="567"/>
        <w:jc w:val="both"/>
        <w:rPr>
          <w:rFonts w:ascii="Times New Roman" w:eastAsia="Times New Roman" w:hAnsi="Times New Roman"/>
          <w:color w:val="00B050"/>
          <w:sz w:val="28"/>
          <w:szCs w:val="28"/>
          <w:lang w:val="ru-RU" w:eastAsia="ru-RU"/>
        </w:rPr>
      </w:pPr>
      <w:r w:rsidRPr="005B25CF">
        <w:rPr>
          <w:rFonts w:ascii="Times New Roman" w:eastAsia="Times New Roman" w:hAnsi="Times New Roman"/>
          <w:color w:val="000000"/>
          <w:sz w:val="28"/>
          <w:szCs w:val="28"/>
          <w:lang w:val="ru-RU" w:eastAsia="ru-RU"/>
        </w:rPr>
        <w:t xml:space="preserve">1. Совет ТОС возглавляет председатель, </w:t>
      </w:r>
      <w:r w:rsidRPr="005B25CF">
        <w:rPr>
          <w:rFonts w:ascii="Times New Roman" w:eastAsia="Times New Roman" w:hAnsi="Times New Roman"/>
          <w:sz w:val="28"/>
          <w:szCs w:val="28"/>
          <w:lang w:val="ru-RU" w:eastAsia="ru-RU"/>
        </w:rPr>
        <w:t>работающий на общественных началах.</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lastRenderedPageBreak/>
        <w:t>2. Председатель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 представляет Совет ТОС в отношениях с органами местного самоуправления, организациями независимо от форм собственности и гражданами;</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2) организует деятельность Совета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3) организует подготовку и проведение собраний, конференций граждан, осуществляет контроль за реализацией принятых на них решений;</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4) представляет отчет о деятельности Совета ТОС собранию, конференции граждан;</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5) проводит прием граждан, проживающих на территории действия Совета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6) председательствует на заседаниях Совета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7) подписывает решения, протоколы заседаний и другие документы Совета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8) выполняет иные полномочия в соответствии с уставом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3. Полномочия председателя ТОС прекращаются досрочно в случаях и порядке, указанных в части 12 статьи 12 настоящего Устава.</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xml:space="preserve">В случае прекращения полномочий председателя ТОС и </w:t>
      </w:r>
      <w:proofErr w:type="spellStart"/>
      <w:r w:rsidRPr="005B25CF">
        <w:rPr>
          <w:rFonts w:ascii="Times New Roman" w:eastAsia="Times New Roman" w:hAnsi="Times New Roman"/>
          <w:color w:val="000000"/>
          <w:sz w:val="28"/>
          <w:szCs w:val="28"/>
          <w:lang w:val="ru-RU" w:eastAsia="ru-RU"/>
        </w:rPr>
        <w:t>неизбрания</w:t>
      </w:r>
      <w:proofErr w:type="spellEnd"/>
      <w:r w:rsidRPr="005B25CF">
        <w:rPr>
          <w:rFonts w:ascii="Times New Roman" w:eastAsia="Times New Roman" w:hAnsi="Times New Roman"/>
          <w:color w:val="000000"/>
          <w:sz w:val="28"/>
          <w:szCs w:val="28"/>
          <w:lang w:val="ru-RU" w:eastAsia="ru-RU"/>
        </w:rPr>
        <w:t xml:space="preserve"> нового председателя ТОС на собрании, конференции граждан Совет ТОС избирает исполняющего обязанности председателя ТОС. Количество голосов для избрания исполняющего обязанности председателя ТОС должно быть не менее двух третей от числа избранных членов Совета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Избранный, исполняющий обязанности председателя ТОС, исполняет полномочия председателя ТОС до следующего собрания, конференции граждан, на котором должны состояться выборы председателя ТОС взамен выбывшего.</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Решение о выражении недоверия председателю ТОС считается принятым, если за него проголосовало не менее двух третей от числа граждан, участвующих в собрании (конференции) граждан с правом решающего голоса.</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4. В своей деятельности председатель ТОС подотчетен и подконтролен Совету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5. В период временного отсутствия председателя ТОС (отпуск, командировка, болезнь) его обязанности по решению Совета ТОС исполняет один из членов Совета ТОС. Количество голосов, необходимых для принятия решения о возложении обязанностей председателя ТОС должно быть не менее двух третей от числа избранных членов Совета ТОС.</w:t>
      </w:r>
    </w:p>
    <w:p w:rsidR="00EA0806" w:rsidRPr="005B25CF" w:rsidRDefault="00EA0806" w:rsidP="00EA0806">
      <w:pPr>
        <w:widowControl/>
        <w:shd w:val="clear" w:color="auto" w:fill="FFFFFF"/>
        <w:ind w:firstLine="567"/>
        <w:rPr>
          <w:rFonts w:ascii="Times New Roman" w:eastAsia="Times New Roman" w:hAnsi="Times New Roman"/>
          <w:b/>
          <w:bCs/>
          <w:color w:val="000000"/>
          <w:sz w:val="20"/>
          <w:szCs w:val="20"/>
          <w:lang w:val="ru-RU" w:eastAsia="ru-RU"/>
        </w:rPr>
      </w:pPr>
    </w:p>
    <w:p w:rsidR="00EA0806" w:rsidRPr="005B25CF" w:rsidRDefault="00EA0806" w:rsidP="00EA0806">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13. Ревизионная комиссия</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 Ревизионная комиссия является органом ТОС, избираемым на собрании, конференции граждан в количестве трех человек. Члены ревизионной комиссии избираются простым большинством голосов от числа участников собрания, конференции граждан на срок полномочий Совета ТОС.</w:t>
      </w:r>
    </w:p>
    <w:p w:rsidR="00EA0806" w:rsidRPr="005B25CF" w:rsidRDefault="00EA0806" w:rsidP="00EA0806">
      <w:pPr>
        <w:widowControl/>
        <w:shd w:val="clear" w:color="auto" w:fill="FFFFFF"/>
        <w:ind w:firstLine="567"/>
        <w:jc w:val="both"/>
        <w:rPr>
          <w:rFonts w:ascii="Times New Roman" w:eastAsia="Times New Roman" w:hAnsi="Times New Roman"/>
          <w:sz w:val="28"/>
          <w:szCs w:val="28"/>
          <w:lang w:val="ru-RU" w:eastAsia="ru-RU"/>
        </w:rPr>
      </w:pPr>
      <w:r w:rsidRPr="005B25CF">
        <w:rPr>
          <w:rFonts w:ascii="Times New Roman" w:eastAsia="Times New Roman" w:hAnsi="Times New Roman"/>
          <w:sz w:val="28"/>
          <w:szCs w:val="28"/>
          <w:lang w:val="ru-RU" w:eastAsia="ru-RU"/>
        </w:rPr>
        <w:t>2. Члены ревизионной комиссии работают на общественных началах.</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3. Члены ревизионной комиссии имеют право участвовать в заседаниях Совета ТОС с правом совещательного голоса.</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lastRenderedPageBreak/>
        <w:t>4. Председатель ревизионной комиссии избирается на ее первом заседании простым большинством голосов от списочного состава ревизионной комиссии. Ревизионная комиссия имеет право в любое время переизбрать своего председателя простым большинством голосов.</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5. В состав ревизионной комиссии не могут входить члены Совета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6. Ревизионная комиссия вправе проводить проверки финансово-хозяйственной деятельности Совета ТОС и иметь доступ к документации, касающейся финансово-хозяйственной деятельности Совета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7. Ревизионная комиссия проводит проверку финансово-хозяйственной деятельности Совета ТОС по итогам работы за год.</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В случае досрочного прекращения полномочий председателя ТОС ревизионная комиссия проводит проверку финансово-хозяйственной деятельности Совета ТОС и направляет акт проверки в Совета ТОС для ознакомления.</w:t>
      </w:r>
    </w:p>
    <w:p w:rsidR="00EA0806" w:rsidRPr="005B25CF" w:rsidRDefault="00EA0806" w:rsidP="00EA0806">
      <w:pPr>
        <w:widowControl/>
        <w:shd w:val="clear" w:color="auto" w:fill="FFFFFF"/>
        <w:ind w:firstLine="567"/>
        <w:jc w:val="both"/>
        <w:rPr>
          <w:rFonts w:ascii="Times New Roman" w:eastAsia="Times New Roman" w:hAnsi="Times New Roman"/>
          <w:color w:val="00B050"/>
          <w:sz w:val="28"/>
          <w:szCs w:val="28"/>
          <w:lang w:val="ru-RU" w:eastAsia="ru-RU"/>
        </w:rPr>
      </w:pPr>
      <w:r w:rsidRPr="005B25CF">
        <w:rPr>
          <w:rFonts w:ascii="Times New Roman" w:eastAsia="Times New Roman" w:hAnsi="Times New Roman"/>
          <w:color w:val="000000"/>
          <w:sz w:val="28"/>
          <w:szCs w:val="28"/>
          <w:lang w:val="ru-RU" w:eastAsia="ru-RU"/>
        </w:rPr>
        <w:t>8. Ревизионная комиссия осуществляет контроль за поступлением и расходованием Советом ТОС собственных, заемных средств, добровольных взносов, пожертвований юридических и физических лиц</w:t>
      </w:r>
      <w:r w:rsidRPr="005B25CF">
        <w:rPr>
          <w:rFonts w:ascii="Times New Roman" w:eastAsia="Times New Roman" w:hAnsi="Times New Roman"/>
          <w:color w:val="00B050"/>
          <w:sz w:val="28"/>
          <w:szCs w:val="28"/>
          <w:lang w:val="ru-RU" w:eastAsia="ru-RU"/>
        </w:rPr>
        <w:t>.</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9. По требованию ревизионной комиссии члены Совета ТОС дают пояснения в устной или письменной форме.</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10. Ревизионная комиссия подотчетна собранию, конференции граждан. Все результаты проверок ревизионной комиссии направляются на рассмотрение собрания, конференции граждан.</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p>
    <w:p w:rsidR="00EA0806" w:rsidRPr="005B25CF" w:rsidRDefault="00EA0806" w:rsidP="00EA0806">
      <w:pPr>
        <w:widowControl/>
        <w:shd w:val="clear" w:color="auto" w:fill="FFFFFF"/>
        <w:ind w:firstLine="567"/>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Раздел IV. Порядок приобретения, пользования и распоряжения имуществом и финансовыми средствами</w:t>
      </w:r>
    </w:p>
    <w:p w:rsidR="00EA0806" w:rsidRPr="005B25CF" w:rsidRDefault="00EA0806" w:rsidP="00EA0806">
      <w:pPr>
        <w:widowControl/>
        <w:shd w:val="clear" w:color="auto" w:fill="FFFFFF"/>
        <w:ind w:firstLine="567"/>
        <w:jc w:val="both"/>
        <w:rPr>
          <w:rFonts w:ascii="Times New Roman" w:eastAsia="Times New Roman" w:hAnsi="Times New Roman"/>
          <w:color w:val="000000"/>
          <w:sz w:val="20"/>
          <w:szCs w:val="20"/>
          <w:lang w:val="ru-RU" w:eastAsia="ru-RU"/>
        </w:rPr>
      </w:pPr>
    </w:p>
    <w:p w:rsidR="00EA0806" w:rsidRPr="005B25CF" w:rsidRDefault="00EA0806" w:rsidP="00EA0806">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14. Финансовая и хозяйственная деятельность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 ТОС осуществляет свою деятельность за счет бюджетных ассигнований, собственных, заемных средств, добровольных взносов и пожертвований юридических и физических лиц, за счет других законных поступлений.</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2. Расходование финансовых средств осуществляется ТОС в соответствии с действующим законодательством, настоящим Уставом.</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3. ТОС вправе иметь в собственности имущество в порядке, предусмотренном законодательством.</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4. Правом владения, пользования и распоряжения имуществом от имени ТОС обладает Совет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5. Совет ТОС вправе привлекать финансовые средства организаций и жителей территории для финансирования мероприятий, направленных на решение вопросов территории, на которой действует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6. Совет ТОС расходует средства ТОС на:</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социально-экономическое развитие территории;</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благоустройство, озеленение, санитарную очистку территории;</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оборудование, содержание и ремонт детских, спортивных площадок;</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приобретение инвентаря, оборудования, материалов для осуществления своей деятельности;</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lastRenderedPageBreak/>
        <w:t>- иные цели, определенные собранием, конференцией граждан в соответствии со сметой расходов, утвержденной собранием, конференцией граждан</w:t>
      </w:r>
      <w:r w:rsidRPr="005B25CF">
        <w:rPr>
          <w:rFonts w:ascii="Times New Roman" w:eastAsia="Times New Roman" w:hAnsi="Times New Roman"/>
          <w:color w:val="00B050"/>
          <w:sz w:val="28"/>
          <w:szCs w:val="28"/>
          <w:lang w:val="ru-RU" w:eastAsia="ru-RU"/>
        </w:rPr>
        <w:t>.</w:t>
      </w:r>
    </w:p>
    <w:p w:rsidR="00EA0806" w:rsidRPr="005B25CF" w:rsidRDefault="00EA0806" w:rsidP="00EA0806">
      <w:pPr>
        <w:widowControl/>
        <w:shd w:val="clear" w:color="auto" w:fill="FFFFFF"/>
        <w:ind w:firstLine="567"/>
        <w:jc w:val="both"/>
        <w:rPr>
          <w:rFonts w:ascii="Times New Roman" w:eastAsia="Times New Roman" w:hAnsi="Times New Roman"/>
          <w:color w:val="00B050"/>
          <w:sz w:val="28"/>
          <w:szCs w:val="28"/>
          <w:lang w:val="ru-RU" w:eastAsia="ru-RU"/>
        </w:rPr>
      </w:pPr>
    </w:p>
    <w:p w:rsidR="00EA0806" w:rsidRPr="005B25CF" w:rsidRDefault="00EA0806" w:rsidP="00EA0806">
      <w:pPr>
        <w:widowControl/>
        <w:shd w:val="clear" w:color="auto" w:fill="FFFFFF"/>
        <w:ind w:firstLine="567"/>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Раздел V. Порядок прекращения деятельности ТОС</w:t>
      </w:r>
    </w:p>
    <w:p w:rsidR="00EA0806" w:rsidRPr="005B25CF" w:rsidRDefault="00EA0806" w:rsidP="00EA0806">
      <w:pPr>
        <w:widowControl/>
        <w:shd w:val="clear" w:color="auto" w:fill="FFFFFF"/>
        <w:ind w:firstLine="567"/>
        <w:jc w:val="center"/>
        <w:rPr>
          <w:rFonts w:ascii="Times New Roman" w:eastAsia="Times New Roman" w:hAnsi="Times New Roman"/>
          <w:color w:val="000000"/>
          <w:sz w:val="20"/>
          <w:szCs w:val="20"/>
          <w:lang w:val="ru-RU" w:eastAsia="ru-RU"/>
        </w:rPr>
      </w:pPr>
    </w:p>
    <w:p w:rsidR="00EA0806" w:rsidRPr="005B25CF" w:rsidRDefault="00EA0806" w:rsidP="00EA0806">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14. Ликвидация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uk-UA"/>
        </w:rPr>
      </w:pPr>
      <w:r w:rsidRPr="005B25CF">
        <w:rPr>
          <w:rFonts w:ascii="Times New Roman" w:eastAsia="Times New Roman" w:hAnsi="Times New Roman"/>
          <w:color w:val="000000"/>
          <w:sz w:val="28"/>
          <w:szCs w:val="28"/>
          <w:lang w:val="ru-RU" w:eastAsia="uk-UA"/>
        </w:rPr>
        <w:t>1. Собрание, конференция граждан может принять решение о ликвидации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uk-UA"/>
        </w:rPr>
      </w:pPr>
      <w:r w:rsidRPr="005B25CF">
        <w:rPr>
          <w:rFonts w:ascii="Times New Roman" w:eastAsia="Times New Roman" w:hAnsi="Times New Roman"/>
          <w:color w:val="000000"/>
          <w:sz w:val="28"/>
          <w:szCs w:val="28"/>
          <w:lang w:val="ru-RU" w:eastAsia="uk-UA"/>
        </w:rPr>
        <w:t>2. Деятельность ТОС может быть прекращена на основании решения собрания, конференции граждан о самороспуске с обязательным письменным уведомлением уполномоченного подразделения Администрации.</w:t>
      </w:r>
    </w:p>
    <w:p w:rsidR="00EA0806" w:rsidRPr="005B25CF" w:rsidRDefault="00EA0806" w:rsidP="00EA0806">
      <w:pPr>
        <w:widowControl/>
        <w:shd w:val="clear" w:color="auto" w:fill="FFFFFF"/>
        <w:ind w:firstLine="567"/>
        <w:jc w:val="both"/>
        <w:rPr>
          <w:rFonts w:ascii="Times New Roman" w:eastAsia="Times New Roman" w:hAnsi="Times New Roman"/>
          <w:color w:val="00B050"/>
          <w:sz w:val="20"/>
          <w:szCs w:val="20"/>
          <w:lang w:val="ru-RU" w:eastAsia="ru-RU"/>
        </w:rPr>
      </w:pPr>
    </w:p>
    <w:p w:rsidR="00EA0806" w:rsidRPr="005B25CF" w:rsidRDefault="00EA0806" w:rsidP="00EA0806">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15. Основания прекращения деятельности ТОС</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ТОС прекращает деятельность:</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 по решению собрания (конференции) граждан;</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2) по решению суда.</w:t>
      </w:r>
    </w:p>
    <w:p w:rsidR="00EA0806" w:rsidRPr="005B25CF" w:rsidRDefault="00EA0806" w:rsidP="00EA0806">
      <w:pPr>
        <w:widowControl/>
        <w:shd w:val="clear" w:color="auto" w:fill="FFFFFF"/>
        <w:ind w:firstLine="567"/>
        <w:jc w:val="both"/>
        <w:rPr>
          <w:rFonts w:ascii="Times New Roman" w:eastAsia="Times New Roman" w:hAnsi="Times New Roman"/>
          <w:color w:val="000000"/>
          <w:sz w:val="28"/>
          <w:szCs w:val="28"/>
          <w:lang w:val="ru-RU" w:eastAsia="ru-RU"/>
        </w:rPr>
      </w:pPr>
    </w:p>
    <w:p w:rsidR="00EA0806" w:rsidRPr="005B25CF" w:rsidRDefault="00EA0806" w:rsidP="00EA0806">
      <w:pPr>
        <w:widowControl/>
        <w:shd w:val="clear" w:color="auto" w:fill="FFFFFF"/>
        <w:ind w:firstLine="567"/>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Раздел VI. Заключительные положения</w:t>
      </w:r>
    </w:p>
    <w:p w:rsidR="00EA0806" w:rsidRPr="005B25CF" w:rsidRDefault="00EA0806" w:rsidP="00EA0806">
      <w:pPr>
        <w:widowControl/>
        <w:shd w:val="clear" w:color="auto" w:fill="FFFFFF"/>
        <w:ind w:firstLine="567"/>
        <w:jc w:val="both"/>
        <w:rPr>
          <w:rFonts w:ascii="Times New Roman" w:eastAsia="Times New Roman" w:hAnsi="Times New Roman"/>
          <w:color w:val="000000"/>
          <w:sz w:val="20"/>
          <w:szCs w:val="20"/>
          <w:lang w:val="ru-RU" w:eastAsia="ru-RU"/>
        </w:rPr>
      </w:pPr>
    </w:p>
    <w:p w:rsidR="00EA0806" w:rsidRPr="005B25CF" w:rsidRDefault="00EA0806" w:rsidP="00EA0806">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17. Внесение изменений и дополнений в Устав</w:t>
      </w:r>
    </w:p>
    <w:p w:rsidR="00EA0806" w:rsidRDefault="00EA0806" w:rsidP="00EA0806">
      <w:pPr>
        <w:widowControl/>
        <w:shd w:val="clear" w:color="auto" w:fill="FFFFFF"/>
        <w:ind w:firstLine="567"/>
        <w:jc w:val="both"/>
        <w:rPr>
          <w:rFonts w:ascii="Times New Roman" w:eastAsia="Times New Roman" w:hAnsi="Times New Roman"/>
          <w:sz w:val="28"/>
          <w:szCs w:val="28"/>
          <w:lang w:val="ru-RU" w:eastAsia="ru-RU"/>
        </w:rPr>
      </w:pPr>
      <w:r w:rsidRPr="005B25CF">
        <w:rPr>
          <w:rFonts w:ascii="Times New Roman" w:eastAsia="Times New Roman" w:hAnsi="Times New Roman"/>
          <w:sz w:val="28"/>
          <w:szCs w:val="28"/>
          <w:lang w:val="ru-RU" w:eastAsia="ru-RU"/>
        </w:rPr>
        <w:t xml:space="preserve">Изменения и дополнения в настоящий Устав рассматриваются на заседании </w:t>
      </w:r>
      <w:r w:rsidRPr="005B25CF">
        <w:rPr>
          <w:rFonts w:ascii="Times New Roman" w:eastAsia="Times New Roman" w:hAnsi="Times New Roman"/>
          <w:color w:val="000000"/>
          <w:sz w:val="28"/>
          <w:szCs w:val="28"/>
          <w:lang w:val="ru-RU" w:eastAsia="ru-RU"/>
        </w:rPr>
        <w:t>Совета ТОС</w:t>
      </w:r>
      <w:r w:rsidRPr="005B25CF">
        <w:rPr>
          <w:rFonts w:ascii="Times New Roman" w:eastAsia="Times New Roman" w:hAnsi="Times New Roman"/>
          <w:sz w:val="28"/>
          <w:szCs w:val="28"/>
          <w:lang w:val="ru-RU" w:eastAsia="ru-RU"/>
        </w:rPr>
        <w:t>, утверждаются собранием (конференцией) граждан и регистрируются в порядке, установленном законодательством, Положением о ТОС.</w:t>
      </w:r>
    </w:p>
    <w:p w:rsidR="00EA0806" w:rsidRPr="00112B1F" w:rsidRDefault="00EA0806" w:rsidP="00EA0806">
      <w:pPr>
        <w:widowControl/>
        <w:shd w:val="clear" w:color="auto" w:fill="FFFFFF"/>
        <w:ind w:firstLine="567"/>
        <w:jc w:val="both"/>
        <w:rPr>
          <w:rFonts w:ascii="Times New Roman" w:eastAsia="Times New Roman" w:hAnsi="Times New Roman"/>
          <w:sz w:val="28"/>
          <w:szCs w:val="28"/>
          <w:lang w:val="ru-RU" w:eastAsia="ru-RU"/>
        </w:rPr>
      </w:pPr>
    </w:p>
    <w:p w:rsidR="00696205" w:rsidRPr="00696205" w:rsidRDefault="00696205" w:rsidP="00EA0806">
      <w:pPr>
        <w:widowControl/>
        <w:shd w:val="clear" w:color="auto" w:fill="FFFFFF"/>
        <w:ind w:firstLine="720"/>
        <w:rPr>
          <w:rFonts w:ascii="Calibri" w:eastAsia="Times New Roman" w:hAnsi="Calibri" w:cs="Times New Roman"/>
          <w:lang w:val="ru-RU" w:eastAsia="ru-RU"/>
        </w:rPr>
      </w:pPr>
    </w:p>
    <w:sectPr w:rsidR="00696205" w:rsidRPr="00696205" w:rsidSect="00734278">
      <w:headerReference w:type="default" r:id="rId9"/>
      <w:footerReference w:type="default" r:id="rId10"/>
      <w:headerReference w:type="first" r:id="rId11"/>
      <w:pgSz w:w="11907" w:h="16840" w:code="9"/>
      <w:pgMar w:top="1134" w:right="708"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3CB" w:rsidRDefault="002363CB">
      <w:r>
        <w:separator/>
      </w:r>
    </w:p>
  </w:endnote>
  <w:endnote w:type="continuationSeparator" w:id="0">
    <w:p w:rsidR="002363CB" w:rsidRDefault="0023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83" w:rsidRPr="005A2583" w:rsidRDefault="002363CB" w:rsidP="005A2583">
    <w:pPr>
      <w:pStyle w:val="a8"/>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3CB" w:rsidRDefault="002363CB">
      <w:r>
        <w:separator/>
      </w:r>
    </w:p>
  </w:footnote>
  <w:footnote w:type="continuationSeparator" w:id="0">
    <w:p w:rsidR="002363CB" w:rsidRDefault="00236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627505"/>
      <w:docPartObj>
        <w:docPartGallery w:val="Page Numbers (Top of Page)"/>
        <w:docPartUnique/>
      </w:docPartObj>
    </w:sdtPr>
    <w:sdtEndPr/>
    <w:sdtContent>
      <w:p w:rsidR="00A82158" w:rsidRDefault="00A82158">
        <w:pPr>
          <w:pStyle w:val="a6"/>
          <w:jc w:val="center"/>
        </w:pPr>
        <w:r>
          <w:fldChar w:fldCharType="begin"/>
        </w:r>
        <w:r>
          <w:instrText>PAGE   \* MERGEFORMAT</w:instrText>
        </w:r>
        <w:r>
          <w:fldChar w:fldCharType="separate"/>
        </w:r>
        <w:r w:rsidR="006D7E3C" w:rsidRPr="006D7E3C">
          <w:rPr>
            <w:noProof/>
            <w:lang w:val="ru-RU"/>
          </w:rPr>
          <w:t>3</w:t>
        </w:r>
        <w:r>
          <w:fldChar w:fldCharType="end"/>
        </w:r>
      </w:p>
    </w:sdtContent>
  </w:sdt>
  <w:p w:rsidR="005A2583" w:rsidRDefault="002363CB" w:rsidP="005A258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83" w:rsidRDefault="002363CB" w:rsidP="005A258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2491"/>
    <w:multiLevelType w:val="hybridMultilevel"/>
    <w:tmpl w:val="F050B8CE"/>
    <w:lvl w:ilvl="0" w:tplc="1B12CB7C">
      <w:start w:val="1"/>
      <w:numFmt w:val="russianLower"/>
      <w:lvlText w:val="%1)"/>
      <w:lvlJc w:val="left"/>
      <w:pPr>
        <w:ind w:left="720" w:hanging="360"/>
      </w:pPr>
      <w:rPr>
        <w:rFonts w:hint="default"/>
      </w:rPr>
    </w:lvl>
    <w:lvl w:ilvl="1" w:tplc="19E4A9E2">
      <w:start w:val="1"/>
      <w:numFmt w:val="decimal"/>
      <w:lvlText w:val="%2)"/>
      <w:lvlJc w:val="left"/>
      <w:pPr>
        <w:ind w:left="1440" w:hanging="360"/>
      </w:pPr>
      <w:rPr>
        <w:rFonts w:eastAsia="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D0842"/>
    <w:multiLevelType w:val="hybridMultilevel"/>
    <w:tmpl w:val="1E0298D4"/>
    <w:lvl w:ilvl="0" w:tplc="F2C4FF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B335D"/>
    <w:multiLevelType w:val="hybridMultilevel"/>
    <w:tmpl w:val="68364220"/>
    <w:lvl w:ilvl="0" w:tplc="FEFCB2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0009D1"/>
    <w:multiLevelType w:val="hybridMultilevel"/>
    <w:tmpl w:val="C75478AE"/>
    <w:lvl w:ilvl="0" w:tplc="5E02CFC8">
      <w:start w:val="1"/>
      <w:numFmt w:val="russianLower"/>
      <w:lvlText w:val="%1)"/>
      <w:lvlJc w:val="left"/>
      <w:pPr>
        <w:ind w:left="720" w:hanging="360"/>
      </w:pPr>
      <w:rPr>
        <w:rFonts w:hint="default"/>
      </w:rPr>
    </w:lvl>
    <w:lvl w:ilvl="1" w:tplc="19E4A9E2">
      <w:start w:val="1"/>
      <w:numFmt w:val="decimal"/>
      <w:lvlText w:val="%2)"/>
      <w:lvlJc w:val="left"/>
      <w:pPr>
        <w:ind w:left="1440" w:hanging="360"/>
      </w:pPr>
      <w:rPr>
        <w:rFonts w:eastAsia="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C24B3D"/>
    <w:multiLevelType w:val="hybridMultilevel"/>
    <w:tmpl w:val="BF70CB1E"/>
    <w:lvl w:ilvl="0" w:tplc="04190011">
      <w:start w:val="1"/>
      <w:numFmt w:val="decimal"/>
      <w:lvlText w:val="%1)"/>
      <w:lvlJc w:val="left"/>
      <w:pPr>
        <w:ind w:left="720" w:hanging="360"/>
      </w:pPr>
      <w:rPr>
        <w:rFonts w:hint="default"/>
      </w:rPr>
    </w:lvl>
    <w:lvl w:ilvl="1" w:tplc="93047BFC">
      <w:start w:val="1"/>
      <w:numFmt w:val="decimal"/>
      <w:lvlText w:val="%2."/>
      <w:lvlJc w:val="left"/>
      <w:pPr>
        <w:ind w:left="1440" w:hanging="360"/>
      </w:pPr>
      <w:rPr>
        <w:rFonts w:eastAsia="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166232"/>
    <w:multiLevelType w:val="hybridMultilevel"/>
    <w:tmpl w:val="B0EE0C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733084"/>
    <w:multiLevelType w:val="hybridMultilevel"/>
    <w:tmpl w:val="FF26E2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870395"/>
    <w:multiLevelType w:val="hybridMultilevel"/>
    <w:tmpl w:val="1BD0613C"/>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B2C0D66"/>
    <w:multiLevelType w:val="hybridMultilevel"/>
    <w:tmpl w:val="85AA4D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162410"/>
    <w:multiLevelType w:val="hybridMultilevel"/>
    <w:tmpl w:val="79540778"/>
    <w:lvl w:ilvl="0" w:tplc="F63E3A3C">
      <w:start w:val="1"/>
      <w:numFmt w:val="decimal"/>
      <w:lvlText w:val="%1."/>
      <w:lvlJc w:val="left"/>
      <w:pPr>
        <w:ind w:left="360" w:hanging="358"/>
        <w:jc w:val="right"/>
      </w:pPr>
      <w:rPr>
        <w:rFonts w:ascii="Times New Roman" w:eastAsia="Times New Roman" w:hAnsi="Times New Roman" w:hint="default"/>
        <w:spacing w:val="1"/>
        <w:sz w:val="28"/>
        <w:szCs w:val="28"/>
      </w:rPr>
    </w:lvl>
    <w:lvl w:ilvl="1" w:tplc="6BEA4B76">
      <w:start w:val="1"/>
      <w:numFmt w:val="bullet"/>
      <w:lvlText w:val="•"/>
      <w:lvlJc w:val="left"/>
      <w:pPr>
        <w:ind w:left="1414" w:hanging="358"/>
      </w:pPr>
      <w:rPr>
        <w:rFonts w:hint="default"/>
      </w:rPr>
    </w:lvl>
    <w:lvl w:ilvl="2" w:tplc="3D3CA4B0">
      <w:start w:val="1"/>
      <w:numFmt w:val="bullet"/>
      <w:lvlText w:val="•"/>
      <w:lvlJc w:val="left"/>
      <w:pPr>
        <w:ind w:left="2358" w:hanging="358"/>
      </w:pPr>
      <w:rPr>
        <w:rFonts w:hint="default"/>
      </w:rPr>
    </w:lvl>
    <w:lvl w:ilvl="3" w:tplc="80A6EC36">
      <w:start w:val="1"/>
      <w:numFmt w:val="bullet"/>
      <w:lvlText w:val="•"/>
      <w:lvlJc w:val="left"/>
      <w:pPr>
        <w:ind w:left="3302" w:hanging="358"/>
      </w:pPr>
      <w:rPr>
        <w:rFonts w:hint="default"/>
      </w:rPr>
    </w:lvl>
    <w:lvl w:ilvl="4" w:tplc="5A281280">
      <w:start w:val="1"/>
      <w:numFmt w:val="bullet"/>
      <w:lvlText w:val="•"/>
      <w:lvlJc w:val="left"/>
      <w:pPr>
        <w:ind w:left="4245" w:hanging="358"/>
      </w:pPr>
      <w:rPr>
        <w:rFonts w:hint="default"/>
      </w:rPr>
    </w:lvl>
    <w:lvl w:ilvl="5" w:tplc="03F8AA78">
      <w:start w:val="1"/>
      <w:numFmt w:val="bullet"/>
      <w:lvlText w:val="•"/>
      <w:lvlJc w:val="left"/>
      <w:pPr>
        <w:ind w:left="5189" w:hanging="358"/>
      </w:pPr>
      <w:rPr>
        <w:rFonts w:hint="default"/>
      </w:rPr>
    </w:lvl>
    <w:lvl w:ilvl="6" w:tplc="65C83350">
      <w:start w:val="1"/>
      <w:numFmt w:val="bullet"/>
      <w:lvlText w:val="•"/>
      <w:lvlJc w:val="left"/>
      <w:pPr>
        <w:ind w:left="6133" w:hanging="358"/>
      </w:pPr>
      <w:rPr>
        <w:rFonts w:hint="default"/>
      </w:rPr>
    </w:lvl>
    <w:lvl w:ilvl="7" w:tplc="DFA2E96E">
      <w:start w:val="1"/>
      <w:numFmt w:val="bullet"/>
      <w:lvlText w:val="•"/>
      <w:lvlJc w:val="left"/>
      <w:pPr>
        <w:ind w:left="7077" w:hanging="358"/>
      </w:pPr>
      <w:rPr>
        <w:rFonts w:hint="default"/>
      </w:rPr>
    </w:lvl>
    <w:lvl w:ilvl="8" w:tplc="D312DF12">
      <w:start w:val="1"/>
      <w:numFmt w:val="bullet"/>
      <w:lvlText w:val="•"/>
      <w:lvlJc w:val="left"/>
      <w:pPr>
        <w:ind w:left="8020" w:hanging="358"/>
      </w:pPr>
      <w:rPr>
        <w:rFonts w:hint="default"/>
      </w:rPr>
    </w:lvl>
  </w:abstractNum>
  <w:abstractNum w:abstractNumId="10" w15:restartNumberingAfterBreak="0">
    <w:nsid w:val="25944E66"/>
    <w:multiLevelType w:val="hybridMultilevel"/>
    <w:tmpl w:val="BA863D94"/>
    <w:lvl w:ilvl="0" w:tplc="4F40E0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680429D"/>
    <w:multiLevelType w:val="hybridMultilevel"/>
    <w:tmpl w:val="01FC8200"/>
    <w:lvl w:ilvl="0" w:tplc="DE9EEC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53B4AAF"/>
    <w:multiLevelType w:val="hybridMultilevel"/>
    <w:tmpl w:val="A83210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B90340"/>
    <w:multiLevelType w:val="hybridMultilevel"/>
    <w:tmpl w:val="D2602DAA"/>
    <w:lvl w:ilvl="0" w:tplc="FEFCB2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7927DC"/>
    <w:multiLevelType w:val="hybridMultilevel"/>
    <w:tmpl w:val="BF3A85D8"/>
    <w:lvl w:ilvl="0" w:tplc="DE9EECA0">
      <w:start w:val="1"/>
      <w:numFmt w:val="decimal"/>
      <w:lvlText w:val="%1)"/>
      <w:lvlJc w:val="left"/>
      <w:pPr>
        <w:ind w:left="720" w:hanging="360"/>
      </w:pPr>
      <w:rPr>
        <w:rFonts w:hint="default"/>
      </w:rPr>
    </w:lvl>
    <w:lvl w:ilvl="1" w:tplc="93047BFC">
      <w:start w:val="1"/>
      <w:numFmt w:val="decimal"/>
      <w:lvlText w:val="%2."/>
      <w:lvlJc w:val="left"/>
      <w:pPr>
        <w:ind w:left="1440" w:hanging="360"/>
      </w:pPr>
      <w:rPr>
        <w:rFonts w:eastAsia="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82147"/>
    <w:multiLevelType w:val="hybridMultilevel"/>
    <w:tmpl w:val="C5E8E6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A5429E"/>
    <w:multiLevelType w:val="hybridMultilevel"/>
    <w:tmpl w:val="D8222FC2"/>
    <w:lvl w:ilvl="0" w:tplc="930E1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557106"/>
    <w:multiLevelType w:val="hybridMultilevel"/>
    <w:tmpl w:val="6C9AE428"/>
    <w:lvl w:ilvl="0" w:tplc="2C52C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203581"/>
    <w:multiLevelType w:val="hybridMultilevel"/>
    <w:tmpl w:val="CBCE3258"/>
    <w:lvl w:ilvl="0" w:tplc="930E1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1D2B4A"/>
    <w:multiLevelType w:val="hybridMultilevel"/>
    <w:tmpl w:val="D6309490"/>
    <w:lvl w:ilvl="0" w:tplc="DE9EECA0">
      <w:start w:val="1"/>
      <w:numFmt w:val="decimal"/>
      <w:lvlText w:val="%1)"/>
      <w:lvlJc w:val="left"/>
      <w:pPr>
        <w:ind w:left="720" w:hanging="360"/>
      </w:pPr>
      <w:rPr>
        <w:rFonts w:hint="default"/>
      </w:r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D51697"/>
    <w:multiLevelType w:val="hybridMultilevel"/>
    <w:tmpl w:val="20F824E2"/>
    <w:lvl w:ilvl="0" w:tplc="DE9EEC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D321B09"/>
    <w:multiLevelType w:val="hybridMultilevel"/>
    <w:tmpl w:val="E1FC2832"/>
    <w:lvl w:ilvl="0" w:tplc="FEFCB2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007035"/>
    <w:multiLevelType w:val="hybridMultilevel"/>
    <w:tmpl w:val="FE082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F67136"/>
    <w:multiLevelType w:val="hybridMultilevel"/>
    <w:tmpl w:val="28D6FA60"/>
    <w:lvl w:ilvl="0" w:tplc="8C7E34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12"/>
  </w:num>
  <w:num w:numId="6">
    <w:abstractNumId w:val="8"/>
  </w:num>
  <w:num w:numId="7">
    <w:abstractNumId w:val="15"/>
  </w:num>
  <w:num w:numId="8">
    <w:abstractNumId w:val="22"/>
  </w:num>
  <w:num w:numId="9">
    <w:abstractNumId w:val="4"/>
  </w:num>
  <w:num w:numId="10">
    <w:abstractNumId w:val="13"/>
  </w:num>
  <w:num w:numId="11">
    <w:abstractNumId w:val="14"/>
  </w:num>
  <w:num w:numId="12">
    <w:abstractNumId w:val="18"/>
  </w:num>
  <w:num w:numId="13">
    <w:abstractNumId w:val="17"/>
  </w:num>
  <w:num w:numId="14">
    <w:abstractNumId w:val="2"/>
  </w:num>
  <w:num w:numId="15">
    <w:abstractNumId w:val="21"/>
  </w:num>
  <w:num w:numId="16">
    <w:abstractNumId w:val="3"/>
  </w:num>
  <w:num w:numId="17">
    <w:abstractNumId w:val="23"/>
  </w:num>
  <w:num w:numId="18">
    <w:abstractNumId w:val="0"/>
  </w:num>
  <w:num w:numId="19">
    <w:abstractNumId w:val="11"/>
  </w:num>
  <w:num w:numId="20">
    <w:abstractNumId w:val="19"/>
  </w:num>
  <w:num w:numId="21">
    <w:abstractNumId w:val="16"/>
  </w:num>
  <w:num w:numId="22">
    <w:abstractNumId w:val="20"/>
  </w:num>
  <w:num w:numId="23">
    <w:abstractNumId w:val="10"/>
  </w:num>
  <w:num w:numId="24">
    <w:abstractNumId w:val="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8B"/>
    <w:rsid w:val="000012F0"/>
    <w:rsid w:val="00027388"/>
    <w:rsid w:val="00065A06"/>
    <w:rsid w:val="000804E4"/>
    <w:rsid w:val="00085909"/>
    <w:rsid w:val="000E5B46"/>
    <w:rsid w:val="00122A5A"/>
    <w:rsid w:val="0012338A"/>
    <w:rsid w:val="00160344"/>
    <w:rsid w:val="0017078B"/>
    <w:rsid w:val="00191E87"/>
    <w:rsid w:val="001D3A8B"/>
    <w:rsid w:val="001E1348"/>
    <w:rsid w:val="001F1F54"/>
    <w:rsid w:val="00230ED4"/>
    <w:rsid w:val="002363CB"/>
    <w:rsid w:val="00243F7B"/>
    <w:rsid w:val="00270CE8"/>
    <w:rsid w:val="002A2DA8"/>
    <w:rsid w:val="002C1FB7"/>
    <w:rsid w:val="002D312D"/>
    <w:rsid w:val="002E069F"/>
    <w:rsid w:val="003145B2"/>
    <w:rsid w:val="00326525"/>
    <w:rsid w:val="003535A1"/>
    <w:rsid w:val="00354782"/>
    <w:rsid w:val="003A55B8"/>
    <w:rsid w:val="003F6A53"/>
    <w:rsid w:val="00423FAD"/>
    <w:rsid w:val="00450692"/>
    <w:rsid w:val="004742CF"/>
    <w:rsid w:val="004C0429"/>
    <w:rsid w:val="004E627E"/>
    <w:rsid w:val="00502AE5"/>
    <w:rsid w:val="00523571"/>
    <w:rsid w:val="00560723"/>
    <w:rsid w:val="00560FA9"/>
    <w:rsid w:val="005E0CC2"/>
    <w:rsid w:val="005E1259"/>
    <w:rsid w:val="005E678E"/>
    <w:rsid w:val="00602BAA"/>
    <w:rsid w:val="0062414A"/>
    <w:rsid w:val="00636B38"/>
    <w:rsid w:val="00662BCC"/>
    <w:rsid w:val="006733FA"/>
    <w:rsid w:val="00696205"/>
    <w:rsid w:val="006A19E0"/>
    <w:rsid w:val="006B2E3E"/>
    <w:rsid w:val="006D6A1E"/>
    <w:rsid w:val="006D7E3C"/>
    <w:rsid w:val="006F0510"/>
    <w:rsid w:val="006F7E0D"/>
    <w:rsid w:val="00734278"/>
    <w:rsid w:val="007A6E48"/>
    <w:rsid w:val="007E6BA2"/>
    <w:rsid w:val="008462C2"/>
    <w:rsid w:val="00861CBA"/>
    <w:rsid w:val="00885A22"/>
    <w:rsid w:val="008A0833"/>
    <w:rsid w:val="008A0EB5"/>
    <w:rsid w:val="00954E38"/>
    <w:rsid w:val="00981992"/>
    <w:rsid w:val="009B0B76"/>
    <w:rsid w:val="009C14D1"/>
    <w:rsid w:val="009C2059"/>
    <w:rsid w:val="009C4B39"/>
    <w:rsid w:val="009E068D"/>
    <w:rsid w:val="00A260E2"/>
    <w:rsid w:val="00A3007A"/>
    <w:rsid w:val="00A31086"/>
    <w:rsid w:val="00A34012"/>
    <w:rsid w:val="00A37EE7"/>
    <w:rsid w:val="00A82158"/>
    <w:rsid w:val="00AA0F22"/>
    <w:rsid w:val="00AC00E5"/>
    <w:rsid w:val="00AC388B"/>
    <w:rsid w:val="00B82C35"/>
    <w:rsid w:val="00BF51BE"/>
    <w:rsid w:val="00C12383"/>
    <w:rsid w:val="00C1457B"/>
    <w:rsid w:val="00C237B5"/>
    <w:rsid w:val="00C34F04"/>
    <w:rsid w:val="00C428D8"/>
    <w:rsid w:val="00C565E5"/>
    <w:rsid w:val="00C73F6F"/>
    <w:rsid w:val="00D34727"/>
    <w:rsid w:val="00D42D14"/>
    <w:rsid w:val="00D87EBD"/>
    <w:rsid w:val="00DC488A"/>
    <w:rsid w:val="00DD6E3B"/>
    <w:rsid w:val="00DE243E"/>
    <w:rsid w:val="00DE5071"/>
    <w:rsid w:val="00DF554D"/>
    <w:rsid w:val="00E37D09"/>
    <w:rsid w:val="00E57BE7"/>
    <w:rsid w:val="00E57D0E"/>
    <w:rsid w:val="00E92976"/>
    <w:rsid w:val="00EA0806"/>
    <w:rsid w:val="00EA43FE"/>
    <w:rsid w:val="00F069BE"/>
    <w:rsid w:val="00F26791"/>
    <w:rsid w:val="00F36D3D"/>
    <w:rsid w:val="00F52241"/>
    <w:rsid w:val="00F928C1"/>
    <w:rsid w:val="00FA19BC"/>
    <w:rsid w:val="00FF1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169FC2-D3F7-4510-AE7D-2C491FCD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11"/>
      <w:outlineLvl w:val="0"/>
    </w:pPr>
    <w:rPr>
      <w:rFonts w:ascii="Times New Roman" w:eastAsia="Times New Roman" w:hAnsi="Times New Roman"/>
      <w:b/>
      <w:bCs/>
      <w:sz w:val="52"/>
      <w:szCs w:val="52"/>
    </w:rPr>
  </w:style>
  <w:style w:type="paragraph" w:styleId="2">
    <w:name w:val="heading 2"/>
    <w:basedOn w:val="a"/>
    <w:uiPriority w:val="1"/>
    <w:qFormat/>
    <w:pPr>
      <w:ind w:left="826"/>
      <w:outlineLvl w:val="1"/>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8"/>
    </w:pPr>
    <w:rPr>
      <w:rFonts w:ascii="Times New Roman" w:eastAsia="Times New Roman" w:hAnsi="Times New Roman"/>
      <w:sz w:val="28"/>
      <w:szCs w:val="28"/>
    </w:rPr>
  </w:style>
  <w:style w:type="paragraph" w:styleId="a5">
    <w:name w:val="List Paragraph"/>
    <w:basedOn w:val="a"/>
    <w:qFormat/>
  </w:style>
  <w:style w:type="paragraph" w:customStyle="1" w:styleId="TableParagraph">
    <w:name w:val="Table Paragraph"/>
    <w:basedOn w:val="a"/>
    <w:uiPriority w:val="1"/>
    <w:qFormat/>
  </w:style>
  <w:style w:type="paragraph" w:styleId="a6">
    <w:name w:val="header"/>
    <w:basedOn w:val="a"/>
    <w:link w:val="a7"/>
    <w:uiPriority w:val="99"/>
    <w:unhideWhenUsed/>
    <w:rsid w:val="00270CE8"/>
    <w:pPr>
      <w:tabs>
        <w:tab w:val="center" w:pos="4677"/>
        <w:tab w:val="right" w:pos="9355"/>
      </w:tabs>
    </w:pPr>
  </w:style>
  <w:style w:type="character" w:customStyle="1" w:styleId="a7">
    <w:name w:val="Верхний колонтитул Знак"/>
    <w:basedOn w:val="a0"/>
    <w:link w:val="a6"/>
    <w:uiPriority w:val="99"/>
    <w:rsid w:val="00270CE8"/>
  </w:style>
  <w:style w:type="paragraph" w:styleId="a8">
    <w:name w:val="footer"/>
    <w:basedOn w:val="a"/>
    <w:link w:val="a9"/>
    <w:uiPriority w:val="99"/>
    <w:unhideWhenUsed/>
    <w:rsid w:val="00270CE8"/>
    <w:pPr>
      <w:tabs>
        <w:tab w:val="center" w:pos="4677"/>
        <w:tab w:val="right" w:pos="9355"/>
      </w:tabs>
    </w:pPr>
  </w:style>
  <w:style w:type="character" w:customStyle="1" w:styleId="a9">
    <w:name w:val="Нижний колонтитул Знак"/>
    <w:basedOn w:val="a0"/>
    <w:link w:val="a8"/>
    <w:uiPriority w:val="99"/>
    <w:rsid w:val="00270CE8"/>
  </w:style>
  <w:style w:type="paragraph" w:styleId="aa">
    <w:name w:val="Balloon Text"/>
    <w:basedOn w:val="a"/>
    <w:link w:val="ab"/>
    <w:uiPriority w:val="99"/>
    <w:semiHidden/>
    <w:unhideWhenUsed/>
    <w:rsid w:val="00885A22"/>
    <w:rPr>
      <w:rFonts w:ascii="Segoe UI" w:hAnsi="Segoe UI" w:cs="Segoe UI"/>
      <w:sz w:val="18"/>
      <w:szCs w:val="18"/>
    </w:rPr>
  </w:style>
  <w:style w:type="character" w:customStyle="1" w:styleId="ab">
    <w:name w:val="Текст выноски Знак"/>
    <w:basedOn w:val="a0"/>
    <w:link w:val="aa"/>
    <w:uiPriority w:val="99"/>
    <w:semiHidden/>
    <w:rsid w:val="00885A22"/>
    <w:rPr>
      <w:rFonts w:ascii="Segoe UI" w:hAnsi="Segoe UI" w:cs="Segoe UI"/>
      <w:sz w:val="18"/>
      <w:szCs w:val="18"/>
    </w:rPr>
  </w:style>
  <w:style w:type="paragraph" w:styleId="ac">
    <w:name w:val="Normal (Web)"/>
    <w:rsid w:val="00636B38"/>
    <w:pPr>
      <w:widowControl/>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lang w:val="ru-RU" w:eastAsia="ru-RU"/>
    </w:rPr>
  </w:style>
  <w:style w:type="character" w:customStyle="1" w:styleId="a4">
    <w:name w:val="Основной текст Знак"/>
    <w:basedOn w:val="a0"/>
    <w:link w:val="a3"/>
    <w:uiPriority w:val="1"/>
    <w:rsid w:val="003F6A53"/>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3201">
      <w:bodyDiv w:val="1"/>
      <w:marLeft w:val="0"/>
      <w:marRight w:val="0"/>
      <w:marTop w:val="0"/>
      <w:marBottom w:val="0"/>
      <w:divBdr>
        <w:top w:val="none" w:sz="0" w:space="0" w:color="auto"/>
        <w:left w:val="none" w:sz="0" w:space="0" w:color="auto"/>
        <w:bottom w:val="none" w:sz="0" w:space="0" w:color="auto"/>
        <w:right w:val="none" w:sz="0" w:space="0" w:color="auto"/>
      </w:divBdr>
      <w:divsChild>
        <w:div w:id="1016885103">
          <w:marLeft w:val="0"/>
          <w:marRight w:val="0"/>
          <w:marTop w:val="0"/>
          <w:marBottom w:val="150"/>
          <w:divBdr>
            <w:top w:val="none" w:sz="0" w:space="0" w:color="auto"/>
            <w:left w:val="none" w:sz="0" w:space="0" w:color="auto"/>
            <w:bottom w:val="none" w:sz="0" w:space="0" w:color="auto"/>
            <w:right w:val="none" w:sz="0" w:space="0" w:color="auto"/>
          </w:divBdr>
        </w:div>
      </w:divsChild>
    </w:div>
    <w:div w:id="675498166">
      <w:bodyDiv w:val="1"/>
      <w:marLeft w:val="0"/>
      <w:marRight w:val="0"/>
      <w:marTop w:val="0"/>
      <w:marBottom w:val="0"/>
      <w:divBdr>
        <w:top w:val="none" w:sz="0" w:space="0" w:color="auto"/>
        <w:left w:val="none" w:sz="0" w:space="0" w:color="auto"/>
        <w:bottom w:val="none" w:sz="0" w:space="0" w:color="auto"/>
        <w:right w:val="none" w:sz="0" w:space="0" w:color="auto"/>
      </w:divBdr>
    </w:div>
    <w:div w:id="1094520651">
      <w:bodyDiv w:val="1"/>
      <w:marLeft w:val="0"/>
      <w:marRight w:val="0"/>
      <w:marTop w:val="0"/>
      <w:marBottom w:val="0"/>
      <w:divBdr>
        <w:top w:val="none" w:sz="0" w:space="0" w:color="auto"/>
        <w:left w:val="none" w:sz="0" w:space="0" w:color="auto"/>
        <w:bottom w:val="none" w:sz="0" w:space="0" w:color="auto"/>
        <w:right w:val="none" w:sz="0" w:space="0" w:color="auto"/>
      </w:divBdr>
    </w:div>
    <w:div w:id="1792239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5247-2036-463A-92E2-1A240120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4538</Words>
  <Characters>25867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dc:creator>
  <cp:lastModifiedBy>Yurotdel</cp:lastModifiedBy>
  <cp:revision>4</cp:revision>
  <cp:lastPrinted>2019-08-23T06:42:00Z</cp:lastPrinted>
  <dcterms:created xsi:type="dcterms:W3CDTF">2019-08-16T09:58:00Z</dcterms:created>
  <dcterms:modified xsi:type="dcterms:W3CDTF">2019-08-23T06:42:00Z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LastSaved">
    <vt:filetime>2017-02-08T00:00:00Z</vt:filetime>
  </property>
</Properties>
</file>